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1D8DAC69" wp14:editId="5F1C0AF0">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7F7E715E" wp14:editId="30D02C1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rsidR="00CB7E24" w:rsidRPr="003E2DC2" w:rsidRDefault="00403A11" w:rsidP="003E2DC2">
      <w:pPr>
        <w:spacing w:after="0"/>
        <w:jc w:val="right"/>
        <w:rPr>
          <w:rFonts w:ascii="Times New Roman" w:hAnsi="Times New Roman"/>
          <w:b/>
          <w:sz w:val="28"/>
          <w:szCs w:val="28"/>
        </w:rPr>
      </w:pPr>
      <w:r>
        <w:rPr>
          <w:rFonts w:ascii="Times New Roman" w:hAnsi="Times New Roman"/>
          <w:b/>
          <w:sz w:val="40"/>
          <w:szCs w:val="40"/>
        </w:rPr>
        <w:t>Initial Research Request</w:t>
      </w:r>
    </w:p>
    <w:p w:rsidR="003E2DC2" w:rsidRPr="002B7BE9" w:rsidRDefault="003E2DC2" w:rsidP="003E2DC2">
      <w:pPr>
        <w:spacing w:after="0" w:line="240" w:lineRule="auto"/>
        <w:jc w:val="right"/>
        <w:rPr>
          <w:rFonts w:ascii="Times New Roman" w:hAnsi="Times New Roman"/>
          <w:i/>
          <w:color w:val="595959" w:themeColor="text1" w:themeTint="A6"/>
          <w:sz w:val="24"/>
          <w:szCs w:val="24"/>
        </w:rPr>
      </w:pPr>
      <w:r w:rsidRPr="002B7BE9">
        <w:rPr>
          <w:rFonts w:ascii="Times New Roman" w:hAnsi="Times New Roman"/>
          <w:i/>
          <w:color w:val="595959" w:themeColor="text1" w:themeTint="A6"/>
          <w:sz w:val="24"/>
          <w:szCs w:val="24"/>
        </w:rPr>
        <w:t>Date Requested (</w:t>
      </w:r>
      <w:r w:rsidR="00FD28E1">
        <w:rPr>
          <w:rFonts w:ascii="Times New Roman" w:hAnsi="Times New Roman"/>
          <w:i/>
          <w:color w:val="595959" w:themeColor="text1" w:themeTint="A6"/>
          <w:sz w:val="24"/>
          <w:szCs w:val="24"/>
        </w:rPr>
        <w:t>08/5/2016</w:t>
      </w:r>
      <w:r w:rsidRPr="002B7BE9">
        <w:rPr>
          <w:rFonts w:ascii="Times New Roman" w:hAnsi="Times New Roman"/>
          <w:i/>
          <w:color w:val="595959" w:themeColor="text1" w:themeTint="A6"/>
          <w:sz w:val="24"/>
          <w:szCs w:val="24"/>
        </w:rPr>
        <w:t>)</w:t>
      </w:r>
    </w:p>
    <w:p w:rsidR="003E2DC2" w:rsidRPr="002B7BE9" w:rsidRDefault="008B67E5"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Preventive Maintenance</w:t>
      </w:r>
    </w:p>
    <w:p w:rsidR="00DA24A4" w:rsidRPr="003E2DC2" w:rsidRDefault="003E2DC2" w:rsidP="003E2DC2">
      <w:pPr>
        <w:spacing w:after="0" w:line="240" w:lineRule="auto"/>
        <w:jc w:val="right"/>
        <w:rPr>
          <w:rFonts w:ascii="Times New Roman" w:hAnsi="Times New Roman"/>
          <w:i/>
          <w:color w:val="2F3742"/>
          <w:sz w:val="24"/>
          <w:szCs w:val="24"/>
        </w:rPr>
      </w:pPr>
      <w:r w:rsidRPr="003E2DC2">
        <w:rPr>
          <w:rFonts w:ascii="Times New Roman" w:hAnsi="Times New Roman"/>
          <w:i/>
          <w:color w:val="2F3742"/>
          <w:sz w:val="24"/>
          <w:szCs w:val="24"/>
        </w:rPr>
        <w:t xml:space="preserve"> </w:t>
      </w:r>
    </w:p>
    <w:p w:rsidR="004365C0" w:rsidRDefault="004365C0" w:rsidP="003E2DC2">
      <w:pPr>
        <w:spacing w:after="0" w:line="240" w:lineRule="auto"/>
        <w:jc w:val="center"/>
        <w:rPr>
          <w:rFonts w:ascii="Times New Roman" w:hAnsi="Times New Roman"/>
          <w:b/>
          <w:sz w:val="24"/>
          <w:szCs w:val="24"/>
        </w:rPr>
      </w:pPr>
    </w:p>
    <w:p w:rsidR="003E2DC2" w:rsidRPr="003E2DC2" w:rsidRDefault="003E2DC2" w:rsidP="003E2DC2">
      <w:pPr>
        <w:spacing w:after="0" w:line="240" w:lineRule="auto"/>
        <w:jc w:val="right"/>
        <w:rPr>
          <w:rFonts w:ascii="Times New Roman" w:hAnsi="Times New Roman"/>
          <w:sz w:val="24"/>
          <w:szCs w:val="24"/>
        </w:rPr>
        <w:sectPr w:rsidR="003E2DC2" w:rsidRPr="003E2DC2" w:rsidSect="004365C0">
          <w:footerReference w:type="default" r:id="rId11"/>
          <w:footerReference w:type="first" r:id="rId12"/>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Pr>
                <w:rFonts w:ascii="Times New Roman" w:hAnsi="Times New Roman"/>
                <w:b/>
                <w:sz w:val="24"/>
                <w:szCs w:val="24"/>
              </w:rPr>
              <w:lastRenderedPageBreak/>
              <w:t>Research Title</w:t>
            </w:r>
            <w:r w:rsidRPr="003E2DC2">
              <w:rPr>
                <w:rFonts w:ascii="Times New Roman" w:hAnsi="Times New Roman"/>
                <w:b/>
                <w:sz w:val="24"/>
                <w:szCs w:val="24"/>
              </w:rPr>
              <w:t xml:space="preserve">: </w:t>
            </w:r>
          </w:p>
        </w:tc>
        <w:tc>
          <w:tcPr>
            <w:tcW w:w="7500" w:type="dxa"/>
            <w:tcBorders>
              <w:top w:val="single" w:sz="4" w:space="0" w:color="auto"/>
              <w:bottom w:val="single" w:sz="4" w:space="0" w:color="auto"/>
            </w:tcBorders>
          </w:tcPr>
          <w:p w:rsidR="003E2DC2" w:rsidRPr="000D36ED" w:rsidRDefault="000D36ED" w:rsidP="000D36ED">
            <w:pPr>
              <w:autoSpaceDE w:val="0"/>
              <w:autoSpaceDN w:val="0"/>
              <w:adjustRightInd w:val="0"/>
              <w:spacing w:after="0" w:line="240" w:lineRule="auto"/>
              <w:rPr>
                <w:rFonts w:ascii="Times New Roman" w:hAnsi="Times New Roman"/>
                <w:sz w:val="24"/>
                <w:szCs w:val="24"/>
              </w:rPr>
            </w:pPr>
            <w:r w:rsidRPr="000D36ED">
              <w:rPr>
                <w:rFonts w:ascii="Times New Roman" w:hAnsi="Times New Roman"/>
                <w:b/>
                <w:sz w:val="24"/>
                <w:szCs w:val="24"/>
              </w:rPr>
              <w:t>Surface characteristics of diamond ground PCC surfaces</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Developed By:</w:t>
            </w:r>
          </w:p>
        </w:tc>
        <w:tc>
          <w:tcPr>
            <w:tcW w:w="7500" w:type="dxa"/>
            <w:tcBorders>
              <w:top w:val="single" w:sz="4" w:space="0" w:color="auto"/>
              <w:bottom w:val="single" w:sz="4" w:space="0" w:color="auto"/>
            </w:tcBorders>
          </w:tcPr>
          <w:p w:rsidR="003E2DC2" w:rsidRDefault="00F80B7C"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 xml:space="preserve">NRRA </w:t>
            </w:r>
            <w:r w:rsidR="000D36ED">
              <w:rPr>
                <w:rFonts w:ascii="Times New Roman" w:hAnsi="Times New Roman"/>
                <w:b/>
                <w:color w:val="595959" w:themeColor="text1" w:themeTint="A6"/>
                <w:sz w:val="22"/>
              </w:rPr>
              <w:t>Preventive Maintenance</w:t>
            </w:r>
            <w:r>
              <w:rPr>
                <w:rFonts w:ascii="Times New Roman" w:hAnsi="Times New Roman"/>
                <w:b/>
                <w:color w:val="595959" w:themeColor="text1" w:themeTint="A6"/>
                <w:sz w:val="22"/>
              </w:rPr>
              <w:t xml:space="preserve"> Team</w:t>
            </w:r>
            <w:r w:rsidR="004B5193">
              <w:rPr>
                <w:rFonts w:ascii="Times New Roman" w:hAnsi="Times New Roman"/>
                <w:b/>
                <w:color w:val="595959" w:themeColor="text1" w:themeTint="A6"/>
                <w:sz w:val="22"/>
              </w:rPr>
              <w:t xml:space="preserve"> (Tech Transfer #1</w:t>
            </w:r>
            <w:r w:rsidR="000D36ED">
              <w:rPr>
                <w:rFonts w:ascii="Times New Roman" w:hAnsi="Times New Roman"/>
                <w:b/>
                <w:color w:val="595959" w:themeColor="text1" w:themeTint="A6"/>
                <w:sz w:val="22"/>
              </w:rPr>
              <w:t>a</w:t>
            </w:r>
            <w:r w:rsidR="004B5193">
              <w:rPr>
                <w:rFonts w:ascii="Times New Roman" w:hAnsi="Times New Roman"/>
                <w:b/>
                <w:color w:val="595959" w:themeColor="text1" w:themeTint="A6"/>
                <w:sz w:val="22"/>
              </w:rPr>
              <w:t>)</w:t>
            </w:r>
          </w:p>
          <w:p w:rsidR="00F80B7C" w:rsidRPr="002B7BE9" w:rsidRDefault="00E75CF1"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 xml:space="preserve">(John </w:t>
            </w:r>
            <w:proofErr w:type="spellStart"/>
            <w:r>
              <w:rPr>
                <w:rFonts w:ascii="Times New Roman" w:hAnsi="Times New Roman"/>
                <w:b/>
                <w:color w:val="595959" w:themeColor="text1" w:themeTint="A6"/>
                <w:sz w:val="22"/>
              </w:rPr>
              <w:t>Senger</w:t>
            </w:r>
            <w:proofErr w:type="spellEnd"/>
            <w:r w:rsidR="00F80B7C">
              <w:rPr>
                <w:rFonts w:ascii="Times New Roman" w:hAnsi="Times New Roman"/>
                <w:b/>
                <w:color w:val="595959" w:themeColor="text1" w:themeTint="A6"/>
                <w:sz w:val="22"/>
              </w:rPr>
              <w:t>)</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Email:</w:t>
            </w:r>
          </w:p>
        </w:tc>
        <w:tc>
          <w:tcPr>
            <w:tcW w:w="7500" w:type="dxa"/>
            <w:tcBorders>
              <w:top w:val="single" w:sz="4" w:space="0" w:color="auto"/>
              <w:bottom w:val="single" w:sz="4" w:space="0" w:color="auto"/>
            </w:tcBorders>
          </w:tcPr>
          <w:p w:rsidR="003E2DC2" w:rsidRPr="002B7BE9" w:rsidRDefault="00B144DA" w:rsidP="001126E4">
            <w:pPr>
              <w:spacing w:after="0" w:line="240" w:lineRule="auto"/>
              <w:rPr>
                <w:rFonts w:ascii="Times New Roman" w:hAnsi="Times New Roman"/>
                <w:b/>
                <w:color w:val="595959" w:themeColor="text1" w:themeTint="A6"/>
                <w:sz w:val="22"/>
              </w:rPr>
            </w:pPr>
            <w:hyperlink r:id="rId13" w:history="1">
              <w:r w:rsidR="00E75CF1" w:rsidRPr="00AE1307">
                <w:rPr>
                  <w:rStyle w:val="Hyperlink"/>
                  <w:rFonts w:ascii="Times New Roman" w:hAnsi="Times New Roman"/>
                  <w:b/>
                  <w:sz w:val="22"/>
                </w:rPr>
                <w:t>John.Senger@illinois.gov</w:t>
              </w:r>
            </w:hyperlink>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 xml:space="preserve">Phone:   </w:t>
            </w:r>
          </w:p>
        </w:tc>
        <w:tc>
          <w:tcPr>
            <w:tcW w:w="7500" w:type="dxa"/>
            <w:tcBorders>
              <w:top w:val="single" w:sz="4" w:space="0" w:color="auto"/>
              <w:bottom w:val="single" w:sz="4" w:space="0" w:color="auto"/>
            </w:tcBorders>
          </w:tcPr>
          <w:p w:rsidR="003E2DC2" w:rsidRPr="002B7BE9" w:rsidRDefault="00E75CF1"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217-782-0564</w:t>
            </w:r>
          </w:p>
        </w:tc>
      </w:tr>
    </w:tbl>
    <w:p w:rsidR="00721925" w:rsidRPr="003E2DC2" w:rsidRDefault="00721925" w:rsidP="003E2DC2">
      <w:pPr>
        <w:spacing w:after="0" w:line="240" w:lineRule="auto"/>
        <w:rPr>
          <w:rFonts w:ascii="Times New Roman" w:eastAsia="Times New Roman" w:hAnsi="Times New Roman"/>
          <w:b/>
          <w:sz w:val="24"/>
          <w:szCs w:val="24"/>
        </w:rPr>
      </w:pPr>
    </w:p>
    <w:p w:rsidR="001126E4" w:rsidRPr="001126E4" w:rsidRDefault="001126E4" w:rsidP="001126E4">
      <w:pPr>
        <w:spacing w:after="0" w:line="240" w:lineRule="auto"/>
        <w:rPr>
          <w:rFonts w:ascii="Times New Roman" w:eastAsia="Times New Roman" w:hAnsi="Times New Roman"/>
          <w:b/>
          <w:sz w:val="24"/>
          <w:szCs w:val="24"/>
        </w:rPr>
      </w:pPr>
      <w:r w:rsidRPr="001126E4">
        <w:rPr>
          <w:rFonts w:ascii="Times New Roman" w:eastAsia="Times New Roman" w:hAnsi="Times New Roman"/>
          <w:b/>
          <w:sz w:val="24"/>
          <w:szCs w:val="24"/>
        </w:rPr>
        <w:t xml:space="preserve">Request Type: </w:t>
      </w:r>
    </w:p>
    <w:p w:rsidR="001126E4" w:rsidRPr="001126E4" w:rsidRDefault="001126E4" w:rsidP="001126E4">
      <w:pPr>
        <w:autoSpaceDE w:val="0"/>
        <w:autoSpaceDN w:val="0"/>
        <w:adjustRightInd w:val="0"/>
        <w:spacing w:after="0" w:line="240" w:lineRule="auto"/>
        <w:rPr>
          <w:rFonts w:ascii="Times New Roman" w:eastAsia="Times New Roman" w:hAnsi="Times New Roman"/>
          <w:color w:val="000000"/>
          <w:sz w:val="24"/>
          <w:szCs w:val="24"/>
        </w:rPr>
      </w:pPr>
      <w:r w:rsidRPr="001126E4">
        <w:rPr>
          <w:rFonts w:ascii="Times New Roman" w:eastAsia="Times New Roman" w:hAnsi="Times New Roman"/>
          <w:color w:val="000000"/>
          <w:sz w:val="24"/>
          <w:szCs w:val="24"/>
        </w:rPr>
        <w:t xml:space="preserve"> </w:t>
      </w:r>
      <w:r w:rsidRPr="001126E4">
        <w:rPr>
          <w:rFonts w:ascii="Times New Roman" w:eastAsia="Times New Roman" w:hAnsi="Times New Roman"/>
          <w:bCs/>
          <w:color w:val="000000"/>
          <w:sz w:val="24"/>
          <w:szCs w:val="24"/>
        </w:rPr>
        <w:t>Tech Transfer Topic</w:t>
      </w:r>
      <w:r w:rsidRPr="001126E4">
        <w:rPr>
          <w:rFonts w:ascii="Times New Roman" w:eastAsia="Times New Roman" w:hAnsi="Times New Roman"/>
          <w:b/>
          <w:bCs/>
          <w:color w:val="000000"/>
          <w:sz w:val="24"/>
          <w:szCs w:val="24"/>
        </w:rPr>
        <w:t xml:space="preserve"> </w:t>
      </w:r>
      <w:r w:rsidRPr="00E40A90">
        <w:rPr>
          <w:rFonts w:ascii="Times New Roman" w:eastAsia="Times New Roman" w:hAnsi="Times New Roman"/>
          <w:bCs/>
          <w:color w:val="000000"/>
          <w:sz w:val="24"/>
          <w:szCs w:val="24"/>
        </w:rPr>
        <w:t>(“Quick”</w:t>
      </w:r>
      <w:r w:rsidRPr="001126E4">
        <w:rPr>
          <w:rFonts w:ascii="Times New Roman" w:eastAsia="Times New Roman" w:hAnsi="Times New Roman"/>
          <w:bCs/>
          <w:color w:val="000000"/>
          <w:sz w:val="24"/>
          <w:szCs w:val="24"/>
        </w:rPr>
        <w:t xml:space="preserve"> summary or synthesis)</w:t>
      </w:r>
    </w:p>
    <w:p w:rsidR="001126E4" w:rsidRPr="001126E4" w:rsidRDefault="001126E4" w:rsidP="001126E4">
      <w:pPr>
        <w:spacing w:after="0" w:line="240" w:lineRule="auto"/>
        <w:rPr>
          <w:rFonts w:ascii="Times New Roman" w:eastAsia="Times New Roman" w:hAnsi="Times New Roman"/>
          <w:sz w:val="24"/>
          <w:szCs w:val="24"/>
        </w:rPr>
      </w:pPr>
    </w:p>
    <w:p w:rsidR="001126E4" w:rsidRPr="001126E4" w:rsidRDefault="001126E4" w:rsidP="001126E4">
      <w:pPr>
        <w:spacing w:after="0" w:line="240" w:lineRule="auto"/>
        <w:rPr>
          <w:rFonts w:ascii="Times New Roman" w:eastAsia="Times New Roman" w:hAnsi="Times New Roman"/>
          <w:b/>
          <w:sz w:val="24"/>
          <w:szCs w:val="24"/>
        </w:rPr>
      </w:pPr>
      <w:r w:rsidRPr="001126E4">
        <w:rPr>
          <w:rFonts w:ascii="Times New Roman" w:eastAsia="Times New Roman" w:hAnsi="Times New Roman"/>
          <w:b/>
          <w:sz w:val="24"/>
          <w:szCs w:val="24"/>
        </w:rPr>
        <w:t>Process:</w:t>
      </w:r>
    </w:p>
    <w:p w:rsidR="001126E4" w:rsidRPr="00E40A90" w:rsidRDefault="001126E4" w:rsidP="00E40A90">
      <w:pPr>
        <w:pStyle w:val="ListParagraph"/>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 xml:space="preserve">Teams develop an </w:t>
      </w:r>
      <w:r w:rsidRPr="00E40A90">
        <w:rPr>
          <w:rFonts w:ascii="Times New Roman" w:eastAsia="Times New Roman" w:hAnsi="Times New Roman"/>
          <w:b/>
          <w:sz w:val="24"/>
          <w:szCs w:val="24"/>
        </w:rPr>
        <w:t>initial topic research request</w:t>
      </w:r>
      <w:r w:rsidRPr="00E40A90">
        <w:rPr>
          <w:rFonts w:ascii="Times New Roman" w:eastAsia="Times New Roman" w:hAnsi="Times New Roman"/>
          <w:sz w:val="24"/>
          <w:szCs w:val="24"/>
        </w:rPr>
        <w:t xml:space="preserve"> (this form) for Executive Committee review/approval. </w:t>
      </w:r>
    </w:p>
    <w:p w:rsidR="001126E4" w:rsidRPr="00E40A90" w:rsidRDefault="001126E4" w:rsidP="001126E4">
      <w:pPr>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Teams</w:t>
      </w:r>
      <w:r w:rsidRPr="001126E4">
        <w:rPr>
          <w:rFonts w:ascii="Times New Roman" w:eastAsia="Times New Roman" w:hAnsi="Times New Roman"/>
          <w:sz w:val="24"/>
          <w:szCs w:val="24"/>
        </w:rPr>
        <w:t xml:space="preserve"> develop a </w:t>
      </w:r>
      <w:r w:rsidRPr="001126E4">
        <w:rPr>
          <w:rFonts w:ascii="Times New Roman" w:eastAsia="Times New Roman" w:hAnsi="Times New Roman"/>
          <w:b/>
          <w:sz w:val="24"/>
          <w:szCs w:val="24"/>
        </w:rPr>
        <w:t>detailed work plan</w:t>
      </w:r>
      <w:r w:rsidRPr="001126E4">
        <w:rPr>
          <w:rFonts w:ascii="Times New Roman" w:eastAsia="Times New Roman" w:hAnsi="Times New Roman"/>
          <w:sz w:val="24"/>
          <w:szCs w:val="24"/>
        </w:rPr>
        <w:t xml:space="preserve"> </w:t>
      </w:r>
      <w:r w:rsidRPr="00E40A90">
        <w:rPr>
          <w:rFonts w:ascii="Times New Roman" w:eastAsia="Times New Roman" w:hAnsi="Times New Roman"/>
          <w:sz w:val="24"/>
          <w:szCs w:val="24"/>
        </w:rPr>
        <w:t>(form</w:t>
      </w:r>
      <w:r w:rsidR="001359B6" w:rsidRPr="00E40A90">
        <w:rPr>
          <w:rFonts w:ascii="Times New Roman" w:eastAsia="Times New Roman" w:hAnsi="Times New Roman"/>
          <w:sz w:val="24"/>
          <w:szCs w:val="24"/>
        </w:rPr>
        <w:t xml:space="preserve"> will be provided</w:t>
      </w:r>
      <w:r w:rsidRPr="00E40A90">
        <w:rPr>
          <w:rFonts w:ascii="Times New Roman" w:eastAsia="Times New Roman" w:hAnsi="Times New Roman"/>
          <w:sz w:val="24"/>
          <w:szCs w:val="24"/>
        </w:rPr>
        <w:t xml:space="preserve">) </w:t>
      </w:r>
      <w:r w:rsidRPr="001126E4">
        <w:rPr>
          <w:rFonts w:ascii="Times New Roman" w:eastAsia="Times New Roman" w:hAnsi="Times New Roman"/>
          <w:sz w:val="24"/>
          <w:szCs w:val="24"/>
        </w:rPr>
        <w:t>for Executive Committee review/approval to initiate f</w:t>
      </w:r>
      <w:r w:rsidRPr="00E40A90">
        <w:rPr>
          <w:rFonts w:ascii="Times New Roman" w:eastAsia="Times New Roman" w:hAnsi="Times New Roman"/>
          <w:sz w:val="24"/>
          <w:szCs w:val="24"/>
        </w:rPr>
        <w:t>unding and contract development.</w:t>
      </w:r>
    </w:p>
    <w:p w:rsidR="001126E4" w:rsidRPr="00E40A90" w:rsidRDefault="001126E4" w:rsidP="001126E4">
      <w:pPr>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 xml:space="preserve">Once </w:t>
      </w:r>
      <w:r w:rsidR="001359B6" w:rsidRPr="00E40A90">
        <w:rPr>
          <w:rFonts w:ascii="Times New Roman" w:eastAsia="Times New Roman" w:hAnsi="Times New Roman"/>
          <w:sz w:val="24"/>
          <w:szCs w:val="24"/>
        </w:rPr>
        <w:t>approved, the funding and contract development process begins.</w:t>
      </w:r>
    </w:p>
    <w:p w:rsidR="001359B6" w:rsidRPr="001126E4" w:rsidRDefault="001359B6" w:rsidP="001359B6">
      <w:pPr>
        <w:spacing w:after="0" w:line="240" w:lineRule="auto"/>
        <w:contextualSpacing/>
        <w:rPr>
          <w:rFonts w:ascii="Times New Roman" w:eastAsia="Times New Roman" w:hAnsi="Times New Roman"/>
          <w:sz w:val="22"/>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t>Project Overview and Goals:</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F62F5C" w:rsidRPr="00F62F5C" w:rsidRDefault="00F62F5C" w:rsidP="00F62F5C">
            <w:pPr>
              <w:spacing w:after="0" w:line="240" w:lineRule="auto"/>
              <w:contextualSpacing/>
              <w:rPr>
                <w:rFonts w:ascii="Times New Roman" w:hAnsi="Times New Roman"/>
                <w:sz w:val="22"/>
              </w:rPr>
            </w:pPr>
            <w:r w:rsidRPr="00F62F5C">
              <w:rPr>
                <w:rFonts w:ascii="Times New Roman" w:hAnsi="Times New Roman"/>
                <w:sz w:val="22"/>
              </w:rPr>
              <w:t>Minnesota has been diamond grinding concrete pavements for many years.  Although historically this has been conducted primarily on existing pavements as a preservation technique, with the introduction the Next Generation Concrete Surface, this has extended to new construction as well.  The traditional use of diamond grinding as a preservation treatment has been for smoothness improvement and friction enhancement.  In more recent times, diamond ground textures have been used for noise reduction on both new and existing pavements as well as bridge decks.</w:t>
            </w:r>
          </w:p>
          <w:p w:rsidR="00F62F5C" w:rsidRPr="00F62F5C" w:rsidRDefault="00F62F5C" w:rsidP="00F62F5C">
            <w:pPr>
              <w:spacing w:after="0" w:line="240" w:lineRule="auto"/>
              <w:contextualSpacing/>
              <w:rPr>
                <w:rFonts w:ascii="Times New Roman" w:hAnsi="Times New Roman"/>
                <w:sz w:val="22"/>
              </w:rPr>
            </w:pPr>
            <w:r w:rsidRPr="00F62F5C">
              <w:rPr>
                <w:rFonts w:ascii="Times New Roman" w:hAnsi="Times New Roman"/>
                <w:sz w:val="22"/>
              </w:rPr>
              <w:t xml:space="preserve">The MnROAD facility has conducted extensive testing of diamond ground surfaces at the MnROAD facility.  They have collected extensive data including smoothness, friction, and noise.  As such, it would be beneficial to identify changes in surface characteristics of these textures over time. </w:t>
            </w:r>
            <w:r>
              <w:rPr>
                <w:rFonts w:ascii="Times New Roman" w:hAnsi="Times New Roman"/>
                <w:sz w:val="22"/>
              </w:rPr>
              <w:t>Additionally a number of states that use diamond grinding as an integral part of their concrete paving program have conducted research that can add to the collective knowledge base of this process.</w:t>
            </w:r>
          </w:p>
          <w:p w:rsidR="003138C9" w:rsidRDefault="003138C9" w:rsidP="001359B6">
            <w:pPr>
              <w:spacing w:after="0" w:line="240" w:lineRule="auto"/>
              <w:contextualSpacing/>
              <w:rPr>
                <w:rFonts w:ascii="Times New Roman" w:hAnsi="Times New Roman"/>
                <w:sz w:val="22"/>
              </w:rPr>
            </w:pPr>
          </w:p>
          <w:p w:rsidR="003138C9" w:rsidRPr="003138C9" w:rsidRDefault="003138C9" w:rsidP="003138C9">
            <w:pPr>
              <w:spacing w:after="0" w:line="240" w:lineRule="auto"/>
              <w:contextualSpacing/>
              <w:rPr>
                <w:rFonts w:ascii="Times New Roman" w:hAnsi="Times New Roman"/>
                <w:sz w:val="22"/>
              </w:rPr>
            </w:pPr>
            <w:r w:rsidRPr="003138C9">
              <w:rPr>
                <w:rFonts w:ascii="Times New Roman" w:hAnsi="Times New Roman"/>
                <w:sz w:val="22"/>
              </w:rPr>
              <w:t xml:space="preserve">The objective of this project is to determine the change in surface characteristics of diamond ground textures for both new and existing pavements.  </w:t>
            </w:r>
          </w:p>
          <w:p w:rsidR="003138C9" w:rsidRDefault="003138C9" w:rsidP="001359B6">
            <w:pPr>
              <w:spacing w:after="0" w:line="240" w:lineRule="auto"/>
              <w:contextualSpacing/>
              <w:rPr>
                <w:rFonts w:ascii="Times New Roman" w:hAnsi="Times New Roman"/>
                <w:sz w:val="22"/>
              </w:rPr>
            </w:pPr>
          </w:p>
          <w:p w:rsidR="000D36ED" w:rsidRPr="00F62F5C" w:rsidRDefault="00184CCA" w:rsidP="001359B6">
            <w:pPr>
              <w:spacing w:after="0" w:line="240" w:lineRule="auto"/>
              <w:contextualSpacing/>
              <w:rPr>
                <w:rFonts w:ascii="Times New Roman" w:hAnsi="Times New Roman"/>
                <w:sz w:val="22"/>
              </w:rPr>
            </w:pPr>
            <w:r w:rsidRPr="00F62F5C">
              <w:rPr>
                <w:rFonts w:ascii="Times New Roman" w:hAnsi="Times New Roman"/>
                <w:sz w:val="22"/>
              </w:rPr>
              <w:t>This project will explore the state of practice of diamond grinding PCC surfaces and the benefits.  Some of the question that will be explored are listed below:</w:t>
            </w:r>
          </w:p>
          <w:p w:rsidR="00184CCA" w:rsidRPr="00F62F5C" w:rsidRDefault="00184CCA" w:rsidP="00184CCA">
            <w:pPr>
              <w:pStyle w:val="ListParagraph"/>
              <w:numPr>
                <w:ilvl w:val="0"/>
                <w:numId w:val="16"/>
              </w:numPr>
              <w:spacing w:after="0" w:line="240" w:lineRule="auto"/>
              <w:contextualSpacing/>
              <w:rPr>
                <w:rFonts w:ascii="Times New Roman" w:eastAsia="Times New Roman" w:hAnsi="Times New Roman"/>
                <w:sz w:val="22"/>
              </w:rPr>
            </w:pPr>
            <w:r w:rsidRPr="00F62F5C">
              <w:rPr>
                <w:rFonts w:ascii="Times New Roman" w:eastAsia="Times New Roman" w:hAnsi="Times New Roman"/>
                <w:sz w:val="22"/>
              </w:rPr>
              <w:t xml:space="preserve">At </w:t>
            </w:r>
            <w:r w:rsidR="003138C9">
              <w:rPr>
                <w:rFonts w:ascii="Times New Roman" w:eastAsia="Times New Roman" w:hAnsi="Times New Roman"/>
                <w:sz w:val="22"/>
              </w:rPr>
              <w:t xml:space="preserve">what </w:t>
            </w:r>
            <w:r w:rsidRPr="00F62F5C">
              <w:rPr>
                <w:rFonts w:ascii="Times New Roman" w:eastAsia="Times New Roman" w:hAnsi="Times New Roman"/>
                <w:sz w:val="22"/>
              </w:rPr>
              <w:t xml:space="preserve">point is diamond grinding </w:t>
            </w:r>
            <w:r w:rsidR="003138C9">
              <w:rPr>
                <w:rFonts w:ascii="Times New Roman" w:eastAsia="Times New Roman" w:hAnsi="Times New Roman"/>
                <w:sz w:val="22"/>
              </w:rPr>
              <w:t xml:space="preserve">best </w:t>
            </w:r>
            <w:r w:rsidRPr="00F62F5C">
              <w:rPr>
                <w:rFonts w:ascii="Times New Roman" w:eastAsia="Times New Roman" w:hAnsi="Times New Roman"/>
                <w:sz w:val="22"/>
              </w:rPr>
              <w:t>applied or required</w:t>
            </w:r>
          </w:p>
          <w:p w:rsidR="00184CCA" w:rsidRPr="00F62F5C" w:rsidRDefault="00184CCA" w:rsidP="00184CCA">
            <w:pPr>
              <w:pStyle w:val="ListParagraph"/>
              <w:numPr>
                <w:ilvl w:val="0"/>
                <w:numId w:val="16"/>
              </w:numPr>
              <w:spacing w:after="0" w:line="240" w:lineRule="auto"/>
              <w:contextualSpacing/>
              <w:rPr>
                <w:rFonts w:ascii="Times New Roman" w:eastAsia="Times New Roman" w:hAnsi="Times New Roman"/>
                <w:sz w:val="22"/>
              </w:rPr>
            </w:pPr>
            <w:r w:rsidRPr="00F62F5C">
              <w:rPr>
                <w:rFonts w:ascii="Times New Roman" w:eastAsia="Times New Roman" w:hAnsi="Times New Roman"/>
                <w:sz w:val="22"/>
              </w:rPr>
              <w:t>Is there a particular depth that is required in order to obtain a certain level of benefit</w:t>
            </w:r>
          </w:p>
          <w:p w:rsidR="00184CCA" w:rsidRPr="00F62F5C" w:rsidRDefault="00184CCA" w:rsidP="00184CCA">
            <w:pPr>
              <w:pStyle w:val="ListParagraph"/>
              <w:numPr>
                <w:ilvl w:val="0"/>
                <w:numId w:val="16"/>
              </w:numPr>
              <w:spacing w:after="0" w:line="240" w:lineRule="auto"/>
              <w:contextualSpacing/>
              <w:rPr>
                <w:rFonts w:ascii="Times New Roman" w:eastAsia="Times New Roman" w:hAnsi="Times New Roman"/>
                <w:sz w:val="22"/>
              </w:rPr>
            </w:pPr>
            <w:r w:rsidRPr="00F62F5C">
              <w:rPr>
                <w:rFonts w:ascii="Times New Roman" w:eastAsia="Times New Roman" w:hAnsi="Times New Roman"/>
                <w:sz w:val="22"/>
              </w:rPr>
              <w:t xml:space="preserve">What kind of improvements </w:t>
            </w:r>
            <w:r w:rsidR="00A26523" w:rsidRPr="00F62F5C">
              <w:rPr>
                <w:rFonts w:ascii="Times New Roman" w:eastAsia="Times New Roman" w:hAnsi="Times New Roman"/>
                <w:sz w:val="22"/>
              </w:rPr>
              <w:t>in smoothness, noise and</w:t>
            </w:r>
            <w:r w:rsidRPr="00F62F5C">
              <w:rPr>
                <w:rFonts w:ascii="Times New Roman" w:eastAsia="Times New Roman" w:hAnsi="Times New Roman"/>
                <w:sz w:val="22"/>
              </w:rPr>
              <w:t xml:space="preserve"> friction are being obtained</w:t>
            </w:r>
          </w:p>
          <w:p w:rsidR="00184CCA" w:rsidRPr="00F62F5C" w:rsidRDefault="00184CCA" w:rsidP="00184CCA">
            <w:pPr>
              <w:pStyle w:val="ListParagraph"/>
              <w:numPr>
                <w:ilvl w:val="0"/>
                <w:numId w:val="16"/>
              </w:numPr>
              <w:spacing w:after="0" w:line="240" w:lineRule="auto"/>
              <w:contextualSpacing/>
              <w:rPr>
                <w:rFonts w:ascii="Times New Roman" w:eastAsia="Times New Roman" w:hAnsi="Times New Roman"/>
                <w:sz w:val="22"/>
              </w:rPr>
            </w:pPr>
            <w:r w:rsidRPr="00F62F5C">
              <w:rPr>
                <w:rFonts w:ascii="Times New Roman" w:eastAsia="Times New Roman" w:hAnsi="Times New Roman"/>
                <w:sz w:val="22"/>
              </w:rPr>
              <w:t>Does diamond grinding expose the aggregates to early polishing and environmental effects that accelerate materials related distresses (D-cracking and ASR)</w:t>
            </w:r>
          </w:p>
          <w:p w:rsidR="00A26523" w:rsidRPr="00F62F5C" w:rsidRDefault="00A26523" w:rsidP="003138C9">
            <w:pPr>
              <w:pStyle w:val="ListParagraph"/>
              <w:spacing w:after="0" w:line="240" w:lineRule="auto"/>
              <w:contextualSpacing/>
              <w:rPr>
                <w:rFonts w:ascii="Times New Roman" w:eastAsia="Times New Roman" w:hAnsi="Times New Roman"/>
                <w:sz w:val="22"/>
              </w:rPr>
            </w:pPr>
          </w:p>
          <w:p w:rsidR="001359B6" w:rsidRPr="001359B6" w:rsidRDefault="001359B6" w:rsidP="00F80B7C">
            <w:pPr>
              <w:spacing w:after="0" w:line="240" w:lineRule="auto"/>
              <w:contextualSpacing/>
              <w:rPr>
                <w:rFonts w:ascii="Times New Roman" w:hAnsi="Times New Roman"/>
                <w:sz w:val="22"/>
              </w:rPr>
            </w:pPr>
          </w:p>
        </w:tc>
      </w:tr>
    </w:tbl>
    <w:p w:rsidR="001359B6" w:rsidRPr="001359B6" w:rsidRDefault="001359B6" w:rsidP="001359B6">
      <w:pPr>
        <w:spacing w:after="0" w:line="240" w:lineRule="auto"/>
        <w:ind w:left="2160" w:hanging="2160"/>
        <w:rPr>
          <w:rFonts w:ascii="Times New Roman" w:eastAsia="Times New Roman" w:hAnsi="Times New Roman"/>
          <w:b/>
          <w:sz w:val="24"/>
          <w:szCs w:val="24"/>
        </w:rPr>
      </w:pPr>
    </w:p>
    <w:tbl>
      <w:tblPr>
        <w:tblStyle w:val="TableGrid2"/>
        <w:tblW w:w="8100" w:type="dxa"/>
        <w:tblInd w:w="108" w:type="dxa"/>
        <w:tblLook w:val="04A0" w:firstRow="1" w:lastRow="0" w:firstColumn="1" w:lastColumn="0" w:noHBand="0" w:noVBand="1"/>
      </w:tblPr>
      <w:tblGrid>
        <w:gridCol w:w="2700"/>
        <w:gridCol w:w="2160"/>
        <w:gridCol w:w="3240"/>
      </w:tblGrid>
      <w:tr w:rsidR="001359B6" w:rsidRPr="001359B6" w:rsidTr="004625CA">
        <w:tc>
          <w:tcPr>
            <w:tcW w:w="270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sz w:val="24"/>
                <w:szCs w:val="24"/>
              </w:rPr>
            </w:pPr>
            <w:r w:rsidRPr="001359B6">
              <w:rPr>
                <w:rFonts w:ascii="Times New Roman" w:hAnsi="Times New Roman"/>
                <w:b/>
                <w:sz w:val="24"/>
                <w:szCs w:val="24"/>
              </w:rPr>
              <w:t>Time to Complete</w:t>
            </w:r>
            <w:r>
              <w:rPr>
                <w:rFonts w:ascii="Times New Roman" w:hAnsi="Times New Roman"/>
                <w:b/>
                <w:sz w:val="24"/>
                <w:szCs w:val="24"/>
              </w:rPr>
              <w:t>:</w:t>
            </w:r>
          </w:p>
        </w:tc>
        <w:tc>
          <w:tcPr>
            <w:tcW w:w="2160" w:type="dxa"/>
            <w:tcBorders>
              <w:top w:val="nil"/>
              <w:left w:val="nil"/>
              <w:bottom w:val="nil"/>
              <w:right w:val="nil"/>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b/>
                <w:sz w:val="24"/>
                <w:szCs w:val="24"/>
              </w:rPr>
            </w:pPr>
            <w:r w:rsidRPr="001359B6">
              <w:rPr>
                <w:rFonts w:ascii="Times New Roman" w:hAnsi="Times New Roman"/>
                <w:b/>
                <w:sz w:val="24"/>
                <w:szCs w:val="24"/>
              </w:rPr>
              <w:t>Expected Funding Required</w:t>
            </w:r>
            <w:r w:rsidR="00E40A90">
              <w:rPr>
                <w:rFonts w:ascii="Times New Roman" w:hAnsi="Times New Roman"/>
                <w:b/>
                <w:sz w:val="24"/>
                <w:szCs w:val="24"/>
              </w:rPr>
              <w:t>:</w:t>
            </w:r>
          </w:p>
        </w:tc>
      </w:tr>
      <w:tr w:rsidR="001359B6" w:rsidRPr="001359B6" w:rsidTr="004625CA">
        <w:tc>
          <w:tcPr>
            <w:tcW w:w="2700" w:type="dxa"/>
            <w:tcBorders>
              <w:top w:val="single" w:sz="4" w:space="0" w:color="auto"/>
              <w:right w:val="single" w:sz="4" w:space="0" w:color="auto"/>
            </w:tcBorders>
          </w:tcPr>
          <w:p w:rsidR="001359B6" w:rsidRPr="001359B6" w:rsidRDefault="008B67E5" w:rsidP="001359B6">
            <w:pPr>
              <w:spacing w:after="0" w:line="240" w:lineRule="auto"/>
              <w:contextualSpacing/>
              <w:rPr>
                <w:rFonts w:ascii="Times New Roman" w:hAnsi="Times New Roman"/>
                <w:sz w:val="22"/>
              </w:rPr>
            </w:pPr>
            <w:r>
              <w:rPr>
                <w:rFonts w:ascii="Times New Roman" w:hAnsi="Times New Roman"/>
                <w:color w:val="595959" w:themeColor="text1" w:themeTint="A6"/>
                <w:sz w:val="22"/>
              </w:rPr>
              <w:t>6</w:t>
            </w:r>
            <w:r w:rsidR="00F80B7C">
              <w:rPr>
                <w:rFonts w:ascii="Times New Roman" w:hAnsi="Times New Roman"/>
                <w:color w:val="595959" w:themeColor="text1" w:themeTint="A6"/>
                <w:sz w:val="22"/>
              </w:rPr>
              <w:t xml:space="preserve"> months</w:t>
            </w:r>
          </w:p>
        </w:tc>
        <w:tc>
          <w:tcPr>
            <w:tcW w:w="2160" w:type="dxa"/>
            <w:tcBorders>
              <w:top w:val="nil"/>
              <w:left w:val="single" w:sz="4" w:space="0" w:color="auto"/>
              <w:bottom w:val="nil"/>
              <w:right w:val="single" w:sz="4" w:space="0" w:color="auto"/>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single" w:sz="4" w:space="0" w:color="auto"/>
              <w:left w:val="single" w:sz="4" w:space="0" w:color="auto"/>
            </w:tcBorders>
          </w:tcPr>
          <w:p w:rsidR="001359B6" w:rsidRPr="001359B6" w:rsidRDefault="001359B6" w:rsidP="00F80B7C">
            <w:pPr>
              <w:spacing w:after="0" w:line="240" w:lineRule="auto"/>
              <w:contextualSpacing/>
              <w:rPr>
                <w:rFonts w:ascii="Times New Roman" w:hAnsi="Times New Roman"/>
                <w:sz w:val="24"/>
                <w:szCs w:val="24"/>
              </w:rPr>
            </w:pPr>
            <w:r w:rsidRPr="002B7BE9">
              <w:rPr>
                <w:rFonts w:ascii="Times New Roman" w:hAnsi="Times New Roman"/>
                <w:color w:val="595959" w:themeColor="text1" w:themeTint="A6"/>
                <w:sz w:val="24"/>
                <w:szCs w:val="24"/>
              </w:rPr>
              <w:t>$</w:t>
            </w:r>
            <w:r w:rsidR="008B67E5">
              <w:rPr>
                <w:rFonts w:ascii="Times New Roman" w:hAnsi="Times New Roman"/>
                <w:color w:val="595959" w:themeColor="text1" w:themeTint="A6"/>
                <w:sz w:val="24"/>
                <w:szCs w:val="24"/>
              </w:rPr>
              <w:t xml:space="preserve"> 10</w:t>
            </w:r>
            <w:r w:rsidR="00F80B7C">
              <w:rPr>
                <w:rFonts w:ascii="Times New Roman" w:hAnsi="Times New Roman"/>
                <w:color w:val="595959" w:themeColor="text1" w:themeTint="A6"/>
                <w:sz w:val="24"/>
                <w:szCs w:val="24"/>
              </w:rPr>
              <w:t>,000</w:t>
            </w:r>
          </w:p>
        </w:tc>
      </w:tr>
    </w:tbl>
    <w:p w:rsidR="001359B6" w:rsidRPr="001359B6" w:rsidRDefault="001359B6" w:rsidP="001359B6">
      <w:pPr>
        <w:spacing w:after="0" w:line="240" w:lineRule="auto"/>
        <w:ind w:right="-810"/>
        <w:rPr>
          <w:rFonts w:ascii="Times New Roman" w:eastAsia="Times New Roman" w:hAnsi="Times New Roman"/>
          <w:b/>
          <w:sz w:val="24"/>
          <w:szCs w:val="24"/>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lastRenderedPageBreak/>
        <w:t>Expected Tasks:</w:t>
      </w:r>
    </w:p>
    <w:tbl>
      <w:tblPr>
        <w:tblStyle w:val="TableGrid2"/>
        <w:tblW w:w="9450" w:type="dxa"/>
        <w:tblInd w:w="108" w:type="dxa"/>
        <w:tblLook w:val="04A0" w:firstRow="1" w:lastRow="0" w:firstColumn="1" w:lastColumn="0" w:noHBand="0" w:noVBand="1"/>
      </w:tblPr>
      <w:tblGrid>
        <w:gridCol w:w="9450"/>
      </w:tblGrid>
      <w:tr w:rsidR="001359B6" w:rsidRPr="001359B6" w:rsidTr="00721925">
        <w:trPr>
          <w:trHeight w:val="737"/>
        </w:trPr>
        <w:tc>
          <w:tcPr>
            <w:tcW w:w="9450" w:type="dxa"/>
          </w:tcPr>
          <w:p w:rsidR="003138C9" w:rsidRPr="003138C9" w:rsidRDefault="004B5193" w:rsidP="003138C9">
            <w:pPr>
              <w:spacing w:after="0" w:line="240" w:lineRule="auto"/>
              <w:contextualSpacing/>
              <w:rPr>
                <w:rFonts w:ascii="Times New Roman" w:hAnsi="Times New Roman"/>
                <w:sz w:val="24"/>
                <w:szCs w:val="24"/>
              </w:rPr>
            </w:pPr>
            <w:r w:rsidRPr="001359B6">
              <w:rPr>
                <w:rFonts w:ascii="Times New Roman" w:hAnsi="Times New Roman"/>
                <w:sz w:val="24"/>
                <w:szCs w:val="24"/>
              </w:rPr>
              <w:t xml:space="preserve"> </w:t>
            </w:r>
            <w:r w:rsidR="003138C9" w:rsidRPr="003138C9">
              <w:rPr>
                <w:rFonts w:ascii="Times New Roman" w:hAnsi="Times New Roman"/>
                <w:sz w:val="24"/>
                <w:szCs w:val="24"/>
              </w:rPr>
              <w:t>The minimum following tasks will be conducted:</w:t>
            </w:r>
          </w:p>
          <w:p w:rsidR="003138C9" w:rsidRPr="003138C9" w:rsidRDefault="003138C9" w:rsidP="003138C9">
            <w:pPr>
              <w:numPr>
                <w:ilvl w:val="0"/>
                <w:numId w:val="17"/>
              </w:numPr>
              <w:spacing w:after="0" w:line="240" w:lineRule="auto"/>
              <w:contextualSpacing/>
              <w:rPr>
                <w:rFonts w:ascii="Times New Roman" w:hAnsi="Times New Roman"/>
                <w:sz w:val="24"/>
                <w:szCs w:val="24"/>
              </w:rPr>
            </w:pPr>
            <w:r w:rsidRPr="003138C9">
              <w:rPr>
                <w:rFonts w:ascii="Times New Roman" w:hAnsi="Times New Roman"/>
                <w:sz w:val="24"/>
                <w:szCs w:val="24"/>
                <w:u w:val="single"/>
              </w:rPr>
              <w:t>Identify Textures for Evaluation:</w:t>
            </w:r>
            <w:r w:rsidRPr="003138C9">
              <w:rPr>
                <w:rFonts w:ascii="Times New Roman" w:hAnsi="Times New Roman"/>
                <w:sz w:val="24"/>
                <w:szCs w:val="24"/>
              </w:rPr>
              <w:t xml:space="preserve">  Identify test cells at MnROAD and test sections within the </w:t>
            </w:r>
            <w:proofErr w:type="spellStart"/>
            <w:r w:rsidRPr="003138C9">
              <w:rPr>
                <w:rFonts w:ascii="Times New Roman" w:hAnsi="Times New Roman"/>
                <w:sz w:val="24"/>
                <w:szCs w:val="24"/>
              </w:rPr>
              <w:t>MnDOT</w:t>
            </w:r>
            <w:proofErr w:type="spellEnd"/>
            <w:r w:rsidRPr="003138C9">
              <w:rPr>
                <w:rFonts w:ascii="Times New Roman" w:hAnsi="Times New Roman"/>
                <w:sz w:val="24"/>
                <w:szCs w:val="24"/>
              </w:rPr>
              <w:t xml:space="preserve"> PMS system that can be used as candidate sections for evaluation.  </w:t>
            </w:r>
          </w:p>
          <w:p w:rsidR="003138C9" w:rsidRDefault="003138C9" w:rsidP="003138C9">
            <w:pPr>
              <w:numPr>
                <w:ilvl w:val="0"/>
                <w:numId w:val="17"/>
              </w:numPr>
              <w:spacing w:after="0" w:line="240" w:lineRule="auto"/>
              <w:contextualSpacing/>
              <w:rPr>
                <w:rFonts w:ascii="Times New Roman" w:hAnsi="Times New Roman"/>
                <w:sz w:val="24"/>
                <w:szCs w:val="24"/>
              </w:rPr>
            </w:pPr>
            <w:r w:rsidRPr="003138C9">
              <w:rPr>
                <w:rFonts w:ascii="Times New Roman" w:hAnsi="Times New Roman"/>
                <w:sz w:val="24"/>
                <w:szCs w:val="24"/>
                <w:u w:val="single"/>
              </w:rPr>
              <w:t>Develop Before and After Texture Performance Curves</w:t>
            </w:r>
            <w:r w:rsidRPr="003138C9">
              <w:rPr>
                <w:rFonts w:ascii="Times New Roman" w:hAnsi="Times New Roman"/>
                <w:sz w:val="24"/>
                <w:szCs w:val="24"/>
              </w:rPr>
              <w:t>:  Where possible develop the pre-treatment and post-treatment performance curves for smoothness, noise, and friction for each of the candidate projects.  For projects where textures were installed on new construction, evaluate the initial test values as well as the change in characteristics over time.  For candidates where the treatment was installed on existing pavements, identify the percent improvement at the time of construction and the change in characteristics over time.</w:t>
            </w:r>
          </w:p>
          <w:p w:rsidR="00E553DD" w:rsidRPr="003138C9" w:rsidRDefault="00E553DD" w:rsidP="003138C9">
            <w:pPr>
              <w:numPr>
                <w:ilvl w:val="0"/>
                <w:numId w:val="17"/>
              </w:numPr>
              <w:spacing w:after="0" w:line="240" w:lineRule="auto"/>
              <w:contextualSpacing/>
              <w:rPr>
                <w:rFonts w:ascii="Times New Roman" w:hAnsi="Times New Roman"/>
                <w:sz w:val="24"/>
                <w:szCs w:val="24"/>
              </w:rPr>
            </w:pPr>
            <w:r>
              <w:rPr>
                <w:rFonts w:ascii="Times New Roman" w:hAnsi="Times New Roman"/>
                <w:sz w:val="24"/>
                <w:szCs w:val="24"/>
                <w:u w:val="single"/>
              </w:rPr>
              <w:t>Investigate the use of Grinding in Other States</w:t>
            </w:r>
            <w:r w:rsidRPr="00E553DD">
              <w:rPr>
                <w:rFonts w:ascii="Times New Roman" w:hAnsi="Times New Roman"/>
                <w:sz w:val="24"/>
                <w:szCs w:val="24"/>
              </w:rPr>
              <w:t>.</w:t>
            </w:r>
            <w:r>
              <w:rPr>
                <w:rFonts w:ascii="Times New Roman" w:hAnsi="Times New Roman"/>
                <w:sz w:val="24"/>
                <w:szCs w:val="24"/>
              </w:rPr>
              <w:t xml:space="preserve">  The use of grinding in other states (CA) will be investigated in search of research </w:t>
            </w:r>
            <w:r w:rsidR="00640185">
              <w:rPr>
                <w:rFonts w:ascii="Times New Roman" w:hAnsi="Times New Roman"/>
                <w:sz w:val="24"/>
                <w:szCs w:val="24"/>
              </w:rPr>
              <w:t>reports</w:t>
            </w:r>
            <w:r>
              <w:rPr>
                <w:rFonts w:ascii="Times New Roman" w:hAnsi="Times New Roman"/>
                <w:sz w:val="24"/>
                <w:szCs w:val="24"/>
              </w:rPr>
              <w:t xml:space="preserve">, data collection etc.  This information will be compared to that obtained from MNROAD sources and used in the </w:t>
            </w:r>
            <w:r w:rsidR="00640185">
              <w:rPr>
                <w:rFonts w:ascii="Times New Roman" w:hAnsi="Times New Roman"/>
                <w:sz w:val="24"/>
                <w:szCs w:val="24"/>
              </w:rPr>
              <w:t>development</w:t>
            </w:r>
            <w:r>
              <w:rPr>
                <w:rFonts w:ascii="Times New Roman" w:hAnsi="Times New Roman"/>
                <w:sz w:val="24"/>
                <w:szCs w:val="24"/>
              </w:rPr>
              <w:t xml:space="preserve"> of a synthesis/white paper.</w:t>
            </w:r>
          </w:p>
          <w:p w:rsidR="003138C9" w:rsidRPr="003138C9" w:rsidRDefault="003138C9" w:rsidP="003138C9">
            <w:pPr>
              <w:numPr>
                <w:ilvl w:val="0"/>
                <w:numId w:val="17"/>
              </w:numPr>
              <w:spacing w:after="0" w:line="240" w:lineRule="auto"/>
              <w:contextualSpacing/>
              <w:rPr>
                <w:rFonts w:ascii="Times New Roman" w:hAnsi="Times New Roman"/>
                <w:sz w:val="24"/>
                <w:szCs w:val="24"/>
              </w:rPr>
            </w:pPr>
            <w:r w:rsidRPr="003138C9">
              <w:rPr>
                <w:rFonts w:ascii="Times New Roman" w:hAnsi="Times New Roman"/>
                <w:sz w:val="24"/>
                <w:szCs w:val="24"/>
                <w:u w:val="single"/>
              </w:rPr>
              <w:t xml:space="preserve">Prepare a </w:t>
            </w:r>
            <w:r w:rsidR="00E553DD">
              <w:rPr>
                <w:rFonts w:ascii="Times New Roman" w:hAnsi="Times New Roman"/>
                <w:sz w:val="24"/>
                <w:szCs w:val="24"/>
                <w:u w:val="single"/>
              </w:rPr>
              <w:t>Synthesis/</w:t>
            </w:r>
            <w:r w:rsidRPr="003138C9">
              <w:rPr>
                <w:rFonts w:ascii="Times New Roman" w:hAnsi="Times New Roman"/>
                <w:sz w:val="24"/>
                <w:szCs w:val="24"/>
                <w:u w:val="single"/>
              </w:rPr>
              <w:t>White Paper</w:t>
            </w:r>
            <w:r w:rsidRPr="003138C9">
              <w:rPr>
                <w:rFonts w:ascii="Times New Roman" w:hAnsi="Times New Roman"/>
                <w:sz w:val="24"/>
                <w:szCs w:val="24"/>
              </w:rPr>
              <w:t xml:space="preserve">:  Prepare a </w:t>
            </w:r>
            <w:r w:rsidR="00E553DD">
              <w:rPr>
                <w:rFonts w:ascii="Times New Roman" w:hAnsi="Times New Roman"/>
                <w:sz w:val="24"/>
                <w:szCs w:val="24"/>
              </w:rPr>
              <w:t>synthesis/</w:t>
            </w:r>
            <w:r w:rsidRPr="003138C9">
              <w:rPr>
                <w:rFonts w:ascii="Times New Roman" w:hAnsi="Times New Roman"/>
                <w:sz w:val="24"/>
                <w:szCs w:val="24"/>
              </w:rPr>
              <w:t>white paper identifying the characteristic behavior of diamond ground textures over their service period.</w:t>
            </w:r>
          </w:p>
          <w:p w:rsidR="004365C0" w:rsidRPr="001359B6" w:rsidRDefault="004365C0" w:rsidP="004B5193">
            <w:pPr>
              <w:spacing w:after="0" w:line="240" w:lineRule="auto"/>
              <w:contextualSpacing/>
              <w:rPr>
                <w:rFonts w:ascii="Times New Roman" w:hAnsi="Times New Roman"/>
                <w:sz w:val="24"/>
                <w:szCs w:val="24"/>
              </w:rPr>
            </w:pPr>
          </w:p>
        </w:tc>
      </w:tr>
    </w:tbl>
    <w:p w:rsidR="002B7BE9" w:rsidRDefault="002B7BE9" w:rsidP="001359B6">
      <w:pPr>
        <w:keepLines/>
        <w:spacing w:after="0" w:line="240" w:lineRule="auto"/>
        <w:rPr>
          <w:rFonts w:ascii="Times New Roman" w:eastAsia="Times New Roman" w:hAnsi="Times New Roman"/>
          <w:b/>
          <w:sz w:val="24"/>
          <w:szCs w:val="24"/>
        </w:rPr>
      </w:pPr>
    </w:p>
    <w:p w:rsidR="001359B6" w:rsidRPr="001359B6" w:rsidRDefault="001359B6" w:rsidP="001359B6">
      <w:pPr>
        <w:keepLines/>
        <w:spacing w:after="0" w:line="240" w:lineRule="auto"/>
        <w:rPr>
          <w:rFonts w:ascii="Times New Roman" w:eastAsia="Times New Roman" w:hAnsi="Times New Roman"/>
          <w:sz w:val="24"/>
          <w:szCs w:val="24"/>
        </w:rPr>
      </w:pPr>
      <w:r w:rsidRPr="001359B6">
        <w:rPr>
          <w:rFonts w:ascii="Times New Roman" w:eastAsia="Times New Roman" w:hAnsi="Times New Roman"/>
          <w:b/>
          <w:sz w:val="24"/>
          <w:szCs w:val="24"/>
        </w:rPr>
        <w:t>Potential Benefits for NRRA Members:</w:t>
      </w:r>
    </w:p>
    <w:tbl>
      <w:tblPr>
        <w:tblStyle w:val="TableGrid2"/>
        <w:tblW w:w="9450" w:type="dxa"/>
        <w:tblInd w:w="108" w:type="dxa"/>
        <w:tblLook w:val="04A0" w:firstRow="1" w:lastRow="0" w:firstColumn="1" w:lastColumn="0" w:noHBand="0" w:noVBand="1"/>
      </w:tblPr>
      <w:tblGrid>
        <w:gridCol w:w="9450"/>
      </w:tblGrid>
      <w:tr w:rsidR="001359B6" w:rsidRPr="001359B6" w:rsidTr="002B7BE9">
        <w:trPr>
          <w:trHeight w:val="692"/>
        </w:trPr>
        <w:tc>
          <w:tcPr>
            <w:tcW w:w="9450" w:type="dxa"/>
          </w:tcPr>
          <w:p w:rsidR="003138C9" w:rsidRPr="003138C9" w:rsidRDefault="003138C9" w:rsidP="003138C9">
            <w:pPr>
              <w:spacing w:after="0" w:line="240" w:lineRule="auto"/>
              <w:rPr>
                <w:rFonts w:ascii="Times New Roman" w:hAnsi="Times New Roman"/>
                <w:sz w:val="22"/>
              </w:rPr>
            </w:pPr>
            <w:r w:rsidRPr="003138C9">
              <w:rPr>
                <w:rFonts w:ascii="Times New Roman" w:hAnsi="Times New Roman"/>
                <w:sz w:val="22"/>
              </w:rPr>
              <w:t xml:space="preserve">The results of this effort would provide </w:t>
            </w:r>
            <w:r w:rsidR="00640185">
              <w:rPr>
                <w:rFonts w:ascii="Times New Roman" w:hAnsi="Times New Roman"/>
                <w:sz w:val="22"/>
              </w:rPr>
              <w:t>guidance</w:t>
            </w:r>
            <w:r w:rsidR="00E553DD">
              <w:rPr>
                <w:rFonts w:ascii="Times New Roman" w:hAnsi="Times New Roman"/>
                <w:sz w:val="22"/>
              </w:rPr>
              <w:t xml:space="preserve"> as to why and when to use diamond grinding as well as </w:t>
            </w:r>
            <w:r w:rsidRPr="003138C9">
              <w:rPr>
                <w:rFonts w:ascii="Times New Roman" w:hAnsi="Times New Roman"/>
                <w:sz w:val="22"/>
              </w:rPr>
              <w:t>performance curves in terms of each of the surface characteristics for use in pavement management applications and construction specifications.</w:t>
            </w:r>
            <w:r w:rsidR="00E553DD">
              <w:rPr>
                <w:rFonts w:ascii="Times New Roman" w:hAnsi="Times New Roman"/>
                <w:sz w:val="22"/>
              </w:rPr>
              <w:t xml:space="preserve">  </w:t>
            </w:r>
            <w:r w:rsidR="00640185">
              <w:rPr>
                <w:rFonts w:ascii="Times New Roman" w:hAnsi="Times New Roman"/>
                <w:sz w:val="22"/>
              </w:rPr>
              <w:t>Conditions</w:t>
            </w:r>
            <w:r w:rsidR="00E553DD">
              <w:rPr>
                <w:rFonts w:ascii="Times New Roman" w:hAnsi="Times New Roman"/>
                <w:sz w:val="22"/>
              </w:rPr>
              <w:t xml:space="preserve"> where diamond grinding is not recommended due to materials factors will be explored as well.</w:t>
            </w:r>
          </w:p>
          <w:p w:rsidR="001359B6" w:rsidRPr="002B7BE9" w:rsidRDefault="001359B6" w:rsidP="001359B6">
            <w:pPr>
              <w:spacing w:after="0" w:line="240" w:lineRule="auto"/>
              <w:rPr>
                <w:rFonts w:ascii="Times New Roman" w:hAnsi="Times New Roman"/>
                <w:color w:val="595959" w:themeColor="text1" w:themeTint="A6"/>
                <w:sz w:val="22"/>
              </w:rPr>
            </w:pPr>
          </w:p>
          <w:p w:rsidR="004365C0" w:rsidRPr="001359B6" w:rsidRDefault="004365C0" w:rsidP="001359B6">
            <w:pPr>
              <w:spacing w:after="0" w:line="240" w:lineRule="auto"/>
              <w:rPr>
                <w:rFonts w:ascii="Times New Roman" w:hAnsi="Times New Roman"/>
                <w:color w:val="404040" w:themeColor="text1" w:themeTint="BF"/>
                <w:sz w:val="22"/>
              </w:rPr>
            </w:pPr>
          </w:p>
          <w:p w:rsidR="001359B6" w:rsidRPr="001359B6" w:rsidRDefault="001359B6" w:rsidP="001359B6">
            <w:pPr>
              <w:spacing w:after="0" w:line="240" w:lineRule="auto"/>
              <w:rPr>
                <w:rFonts w:ascii="Times New Roman" w:hAnsi="Times New Roman"/>
                <w:sz w:val="24"/>
                <w:szCs w:val="24"/>
              </w:rPr>
            </w:pPr>
          </w:p>
        </w:tc>
      </w:tr>
    </w:tbl>
    <w:p w:rsidR="004365C0" w:rsidRPr="001359B6" w:rsidRDefault="004365C0" w:rsidP="001359B6">
      <w:pPr>
        <w:keepLines/>
        <w:spacing w:after="0" w:line="240" w:lineRule="auto"/>
        <w:rPr>
          <w:rFonts w:ascii="Times New Roman" w:eastAsia="Times New Roman" w:hAnsi="Times New Roman"/>
          <w:sz w:val="24"/>
          <w:szCs w:val="24"/>
        </w:rPr>
      </w:pPr>
    </w:p>
    <w:p w:rsidR="001359B6" w:rsidRPr="001359B6" w:rsidRDefault="001359B6" w:rsidP="001359B6">
      <w:pPr>
        <w:spacing w:after="0" w:line="240" w:lineRule="auto"/>
        <w:ind w:right="-810"/>
        <w:rPr>
          <w:rFonts w:ascii="Times New Roman" w:eastAsia="Times New Roman" w:hAnsi="Times New Roman"/>
          <w:sz w:val="24"/>
          <w:szCs w:val="24"/>
        </w:rPr>
      </w:pPr>
      <w:r w:rsidRPr="001359B6">
        <w:rPr>
          <w:rFonts w:ascii="Times New Roman" w:eastAsia="Times New Roman" w:hAnsi="Times New Roman"/>
          <w:b/>
          <w:sz w:val="24"/>
          <w:szCs w:val="24"/>
        </w:rPr>
        <w:t>How Does This Build Upon Previous Research?</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3138C9" w:rsidRPr="003138C9" w:rsidRDefault="003138C9" w:rsidP="003138C9">
            <w:pPr>
              <w:keepLines/>
              <w:spacing w:after="0" w:line="240" w:lineRule="auto"/>
              <w:contextualSpacing/>
              <w:rPr>
                <w:rFonts w:ascii="Times New Roman" w:hAnsi="Times New Roman"/>
                <w:sz w:val="22"/>
              </w:rPr>
            </w:pPr>
            <w:r w:rsidRPr="003138C9">
              <w:rPr>
                <w:rFonts w:ascii="Times New Roman" w:hAnsi="Times New Roman"/>
                <w:sz w:val="22"/>
              </w:rPr>
              <w:t xml:space="preserve">Significant testing and evaluation of diamond ground surfaces has occurred at MnROAD </w:t>
            </w:r>
            <w:r w:rsidR="00E553DD">
              <w:rPr>
                <w:rFonts w:ascii="Times New Roman" w:hAnsi="Times New Roman"/>
                <w:sz w:val="22"/>
              </w:rPr>
              <w:t xml:space="preserve">and other states </w:t>
            </w:r>
            <w:r w:rsidRPr="003138C9">
              <w:rPr>
                <w:rFonts w:ascii="Times New Roman" w:hAnsi="Times New Roman"/>
                <w:sz w:val="22"/>
              </w:rPr>
              <w:t>and this will help implement those research efforts into practice.</w:t>
            </w:r>
          </w:p>
          <w:p w:rsidR="001359B6" w:rsidRPr="001359B6" w:rsidRDefault="001359B6" w:rsidP="001359B6">
            <w:pPr>
              <w:keepLines/>
              <w:spacing w:after="0" w:line="240" w:lineRule="auto"/>
              <w:contextualSpacing/>
              <w:rPr>
                <w:rFonts w:ascii="Times New Roman" w:hAnsi="Times New Roman"/>
                <w:strike/>
                <w:sz w:val="24"/>
                <w:szCs w:val="24"/>
              </w:rPr>
            </w:pPr>
          </w:p>
        </w:tc>
      </w:tr>
    </w:tbl>
    <w:p w:rsidR="004365C0" w:rsidRDefault="004365C0" w:rsidP="004365C0">
      <w:pPr>
        <w:spacing w:after="0" w:line="240" w:lineRule="auto"/>
        <w:rPr>
          <w:rFonts w:ascii="Times New Roman" w:hAnsi="Times New Roman"/>
          <w:sz w:val="24"/>
          <w:szCs w:val="24"/>
        </w:rPr>
      </w:pPr>
    </w:p>
    <w:p w:rsidR="004365C0" w:rsidRPr="004365C0" w:rsidRDefault="004365C0" w:rsidP="004365C0">
      <w:pPr>
        <w:keepLines/>
        <w:spacing w:after="0" w:line="240" w:lineRule="auto"/>
        <w:rPr>
          <w:rFonts w:ascii="Times New Roman" w:eastAsia="Times New Roman" w:hAnsi="Times New Roman"/>
          <w:sz w:val="24"/>
          <w:szCs w:val="24"/>
        </w:rPr>
      </w:pPr>
      <w:r w:rsidRPr="004365C0">
        <w:rPr>
          <w:rFonts w:ascii="Times New Roman" w:eastAsia="Times New Roman" w:hAnsi="Times New Roman"/>
          <w:b/>
          <w:sz w:val="24"/>
          <w:szCs w:val="24"/>
        </w:rPr>
        <w:t xml:space="preserve">NRRA Contacts to Assist in Project </w:t>
      </w:r>
      <w:r w:rsidR="00E40A90">
        <w:rPr>
          <w:rFonts w:ascii="Times New Roman" w:eastAsia="Times New Roman" w:hAnsi="Times New Roman"/>
          <w:b/>
          <w:sz w:val="24"/>
          <w:szCs w:val="24"/>
        </w:rPr>
        <w:t>(Technical Advisory P</w:t>
      </w:r>
      <w:r w:rsidRPr="004365C0">
        <w:rPr>
          <w:rFonts w:ascii="Times New Roman" w:eastAsia="Times New Roman" w:hAnsi="Times New Roman"/>
          <w:b/>
          <w:sz w:val="24"/>
          <w:szCs w:val="24"/>
        </w:rPr>
        <w:t>anel)</w:t>
      </w:r>
      <w:r w:rsidR="00E40A90">
        <w:rPr>
          <w:rFonts w:ascii="Times New Roman" w:eastAsia="Times New Roman" w:hAnsi="Times New Roman"/>
          <w:b/>
          <w:sz w:val="24"/>
          <w:szCs w:val="24"/>
        </w:rPr>
        <w:t>:</w:t>
      </w:r>
    </w:p>
    <w:tbl>
      <w:tblPr>
        <w:tblStyle w:val="TableGrid3"/>
        <w:tblW w:w="9450" w:type="dxa"/>
        <w:tblInd w:w="108" w:type="dxa"/>
        <w:tblLook w:val="04A0" w:firstRow="1" w:lastRow="0" w:firstColumn="1" w:lastColumn="0" w:noHBand="0" w:noVBand="1"/>
      </w:tblPr>
      <w:tblGrid>
        <w:gridCol w:w="9450"/>
      </w:tblGrid>
      <w:tr w:rsidR="004365C0" w:rsidRPr="004365C0" w:rsidTr="004625CA">
        <w:tc>
          <w:tcPr>
            <w:tcW w:w="9450" w:type="dxa"/>
          </w:tcPr>
          <w:p w:rsidR="00E40A90" w:rsidRPr="003138C9" w:rsidRDefault="003138C9" w:rsidP="004365C0">
            <w:pPr>
              <w:keepLines/>
              <w:spacing w:after="0" w:line="240" w:lineRule="auto"/>
              <w:rPr>
                <w:rFonts w:ascii="Times New Roman" w:hAnsi="Times New Roman"/>
                <w:sz w:val="22"/>
              </w:rPr>
            </w:pPr>
            <w:r w:rsidRPr="003138C9">
              <w:rPr>
                <w:rFonts w:ascii="Times New Roman" w:hAnsi="Times New Roman"/>
                <w:sz w:val="22"/>
              </w:rPr>
              <w:t>John Roberts IGGA</w:t>
            </w:r>
            <w:r>
              <w:rPr>
                <w:rFonts w:ascii="Times New Roman" w:hAnsi="Times New Roman"/>
                <w:sz w:val="22"/>
              </w:rPr>
              <w:t>, Larry Scofield IGGA</w:t>
            </w:r>
          </w:p>
          <w:p w:rsidR="002B7BE9" w:rsidRPr="004365C0" w:rsidRDefault="002B7BE9" w:rsidP="004365C0">
            <w:pPr>
              <w:keepLines/>
              <w:spacing w:after="0" w:line="240" w:lineRule="auto"/>
              <w:rPr>
                <w:rFonts w:ascii="Times New Roman" w:hAnsi="Times New Roman"/>
                <w:color w:val="404040" w:themeColor="text1" w:themeTint="BF"/>
                <w:sz w:val="22"/>
              </w:rPr>
            </w:pPr>
          </w:p>
        </w:tc>
      </w:tr>
    </w:tbl>
    <w:p w:rsidR="00721925" w:rsidRDefault="00721925" w:rsidP="00E40A90">
      <w:pPr>
        <w:tabs>
          <w:tab w:val="center" w:pos="4320"/>
          <w:tab w:val="right" w:pos="8640"/>
        </w:tabs>
        <w:spacing w:after="0" w:line="240" w:lineRule="auto"/>
        <w:rPr>
          <w:rFonts w:ascii="Times New Roman" w:eastAsia="Times New Roman" w:hAnsi="Times New Roman"/>
          <w:sz w:val="24"/>
          <w:szCs w:val="24"/>
        </w:rPr>
      </w:pPr>
    </w:p>
    <w:p w:rsidR="00B144DA" w:rsidRDefault="00B144D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2B7BE9" w:rsidRDefault="002B7BE9" w:rsidP="00E40A90">
      <w:pPr>
        <w:tabs>
          <w:tab w:val="center" w:pos="4320"/>
          <w:tab w:val="right" w:pos="8640"/>
        </w:tabs>
        <w:spacing w:after="0" w:line="240" w:lineRule="auto"/>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lastRenderedPageBreak/>
        <w:t>REVIEW AND APPROVAL</w:t>
      </w:r>
      <w:r w:rsidRPr="002B7BE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r w:rsidRPr="00CF2A19">
        <w:rPr>
          <w:rFonts w:ascii="Times New Roman" w:eastAsia="Times New Roman" w:hAnsi="Times New Roman"/>
          <w:sz w:val="24"/>
          <w:szCs w:val="24"/>
          <w:highlight w:val="yellow"/>
        </w:rPr>
        <w:t xml:space="preserve">Double click the signature line to the right to add your </w:t>
      </w:r>
      <w:r w:rsidRPr="00CF2A19">
        <w:rPr>
          <w:rFonts w:ascii="Times New Roman" w:eastAsia="Times New Roman" w:hAnsi="Times New Roman"/>
          <w:sz w:val="24"/>
          <w:szCs w:val="24"/>
          <w:highlight w:val="yellow"/>
          <w:u w:val="single"/>
        </w:rPr>
        <w:t>full name</w:t>
      </w:r>
      <w:r w:rsidRPr="00CF2A19">
        <w:rPr>
          <w:rFonts w:ascii="Times New Roman" w:eastAsia="Times New Roman" w:hAnsi="Times New Roman"/>
          <w:sz w:val="24"/>
          <w:szCs w:val="24"/>
          <w:highlight w:val="yellow"/>
        </w:rPr>
        <w:t xml:space="preserve"> and NRRA </w:t>
      </w:r>
      <w:r w:rsidRPr="00CF2A19">
        <w:rPr>
          <w:rFonts w:ascii="Times New Roman" w:eastAsia="Times New Roman" w:hAnsi="Times New Roman"/>
          <w:sz w:val="24"/>
          <w:szCs w:val="24"/>
          <w:highlight w:val="yellow"/>
          <w:u w:val="single"/>
        </w:rPr>
        <w:t>team name</w:t>
      </w:r>
      <w:r w:rsidRPr="00CF2A19">
        <w:rPr>
          <w:rFonts w:ascii="Times New Roman" w:eastAsia="Times New Roman" w:hAnsi="Times New Roman"/>
          <w:sz w:val="24"/>
          <w:szCs w:val="24"/>
          <w:highlight w:val="yellow"/>
        </w:rPr>
        <w:t xml:space="preserve">. </w:t>
      </w:r>
      <w:r w:rsidR="00CF2A19" w:rsidRPr="00CF2A19">
        <w:rPr>
          <w:rFonts w:ascii="Times New Roman" w:eastAsia="Times New Roman" w:hAnsi="Times New Roman"/>
          <w:sz w:val="24"/>
          <w:szCs w:val="24"/>
          <w:highlight w:val="yellow"/>
        </w:rPr>
        <w:t>Both digital and handwritten signatures will be accepted.</w:t>
      </w:r>
      <w:r w:rsidR="00CF2A1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640185" w:rsidRDefault="00640185" w:rsidP="00E40A90">
      <w:pPr>
        <w:tabs>
          <w:tab w:val="center" w:pos="4320"/>
          <w:tab w:val="right" w:pos="8640"/>
        </w:tabs>
        <w:spacing w:after="0" w:line="240" w:lineRule="auto"/>
        <w:rPr>
          <w:rFonts w:ascii="Times New Roman" w:eastAsia="Times New Roman" w:hAnsi="Times New Roman"/>
          <w:sz w:val="24"/>
          <w:szCs w:val="24"/>
        </w:rPr>
      </w:pPr>
    </w:p>
    <w:p w:rsidR="00640185" w:rsidRDefault="00640185" w:rsidP="00E40A90">
      <w:pPr>
        <w:tabs>
          <w:tab w:val="center" w:pos="4320"/>
          <w:tab w:val="right" w:pos="8640"/>
        </w:tabs>
        <w:spacing w:after="0" w:line="240" w:lineRule="auto"/>
        <w:rPr>
          <w:rFonts w:ascii="Times New Roman" w:eastAsia="Times New Roman" w:hAnsi="Times New Roman"/>
          <w:sz w:val="24"/>
          <w:szCs w:val="24"/>
        </w:rPr>
      </w:pPr>
    </w:p>
    <w:p w:rsidR="00640185" w:rsidRPr="002B7BE9" w:rsidRDefault="00640185" w:rsidP="00E40A90">
      <w:pPr>
        <w:tabs>
          <w:tab w:val="center" w:pos="4320"/>
          <w:tab w:val="right" w:pos="8640"/>
        </w:tabs>
        <w:spacing w:after="0" w:line="240" w:lineRule="auto"/>
        <w:rPr>
          <w:rFonts w:ascii="Times New Roman" w:eastAsia="Times New Roman" w:hAnsi="Times New Roman"/>
          <w:sz w:val="24"/>
          <w:szCs w:val="24"/>
        </w:rPr>
      </w:pPr>
    </w:p>
    <w:tbl>
      <w:tblPr>
        <w:tblStyle w:val="TableGrid2"/>
        <w:tblW w:w="9450" w:type="dxa"/>
        <w:tblInd w:w="108" w:type="dxa"/>
        <w:tblLook w:val="04A0" w:firstRow="1" w:lastRow="0" w:firstColumn="1" w:lastColumn="0" w:noHBand="0" w:noVBand="1"/>
      </w:tblPr>
      <w:tblGrid>
        <w:gridCol w:w="9450"/>
      </w:tblGrid>
      <w:tr w:rsidR="00721925" w:rsidRPr="007C4D19" w:rsidTr="00721925">
        <w:tc>
          <w:tcPr>
            <w:tcW w:w="9450" w:type="dxa"/>
            <w:tcBorders>
              <w:bottom w:val="nil"/>
            </w:tcBorders>
          </w:tcPr>
          <w:p w:rsidR="00721925" w:rsidRPr="007C4D19" w:rsidRDefault="00721925" w:rsidP="00AB06ED">
            <w:pPr>
              <w:spacing w:after="0" w:line="240" w:lineRule="auto"/>
              <w:contextualSpacing/>
              <w:jc w:val="center"/>
              <w:rPr>
                <w:rFonts w:ascii="Times New Roman" w:hAnsi="Times New Roman"/>
                <w:b/>
                <w:sz w:val="24"/>
                <w:szCs w:val="24"/>
              </w:rPr>
            </w:pPr>
            <w:r>
              <w:rPr>
                <w:rFonts w:ascii="Times New Roman" w:hAnsi="Times New Roman"/>
                <w:b/>
                <w:sz w:val="24"/>
                <w:szCs w:val="24"/>
              </w:rPr>
              <w:t>APPROVALS (SIGN AND DATE):</w:t>
            </w:r>
          </w:p>
        </w:tc>
      </w:tr>
      <w:tr w:rsidR="00721925" w:rsidRPr="003D1F34" w:rsidTr="00721925">
        <w:trPr>
          <w:trHeight w:val="2700"/>
        </w:trPr>
        <w:tc>
          <w:tcPr>
            <w:tcW w:w="9450" w:type="dxa"/>
            <w:tcBorders>
              <w:top w:val="nil"/>
              <w:bottom w:val="single" w:sz="4" w:space="0" w:color="auto"/>
            </w:tcBorders>
          </w:tcPr>
          <w:p w:rsidR="00721925" w:rsidRPr="003D1F34" w:rsidRDefault="00721925" w:rsidP="00AB06ED">
            <w:pPr>
              <w:spacing w:after="0" w:line="240" w:lineRule="auto"/>
              <w:contextualSpacing/>
              <w:rPr>
                <w:rFonts w:ascii="Times New Roman" w:hAnsi="Times New Roman"/>
                <w:b/>
                <w:sz w:val="22"/>
              </w:rPr>
            </w:pPr>
            <w:r>
              <w:rPr>
                <w:rFonts w:ascii="Times New Roman" w:hAnsi="Times New Roman"/>
                <w:b/>
                <w:sz w:val="22"/>
              </w:rPr>
              <w:t xml:space="preserve">     </w:t>
            </w:r>
            <w:r w:rsidR="00B144DA">
              <w:rPr>
                <w:rFonts w:ascii="Times New Roman" w:eastAsia="Calibri" w:hAnsi="Times New Roman"/>
                <w:b/>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429B2093-2AC5-4FA0-A5EC-C2C8A5FFE446}" provid="{00000000-0000-0000-0000-000000000000}" o:suggestedsigner="Glenn Engstrom" o:suggestedsigner2="NRRA Chair" showsigndate="f" signinginstructionsset="t" issignatureline="t"/>
                </v:shape>
              </w:pict>
            </w:r>
            <w:r>
              <w:rPr>
                <w:rFonts w:ascii="Times New Roman" w:hAnsi="Times New Roman"/>
                <w:b/>
                <w:sz w:val="22"/>
              </w:rPr>
              <w:t xml:space="preserve">                   </w:t>
            </w:r>
            <w:r w:rsidR="00B144DA">
              <w:rPr>
                <w:rFonts w:ascii="Times New Roman" w:eastAsia="Calibri" w:hAnsi="Times New Roman"/>
                <w:b/>
                <w:sz w:val="22"/>
              </w:rPr>
              <w:pict>
                <v:shape id="_x0000_i1026" type="#_x0000_t75" alt="Microsoft Office Signature Line..." style="width:192pt;height:96pt">
                  <v:imagedata r:id="rId15" o:title=""/>
                  <o:lock v:ext="edit" ungrouping="t" rotation="t" cropping="t" verticies="t" text="t" grouping="t"/>
                  <o:signatureline v:ext="edit" id="{3E75828C-3FF6-45B4-90C9-EDBD2D1BB99E}" provid="{00000000-0000-0000-0000-000000000000}" o:suggestedsigner="Insert Name Here" o:suggestedsigner2="NRRA (Team Name)" showsigndate="f" signinginstructionsset="t" issignatureline="t"/>
                </v:shape>
              </w:pict>
            </w:r>
          </w:p>
          <w:p w:rsidR="00721925" w:rsidRDefault="00721925" w:rsidP="00AB06ED">
            <w:pPr>
              <w:spacing w:after="0" w:line="240" w:lineRule="auto"/>
              <w:rPr>
                <w:rFonts w:ascii="Times New Roman" w:hAnsi="Times New Roman"/>
                <w:sz w:val="22"/>
              </w:rPr>
            </w:pPr>
          </w:p>
          <w:p w:rsidR="00721925" w:rsidRDefault="00721925" w:rsidP="00AB06ED">
            <w:pPr>
              <w:spacing w:after="0" w:line="240" w:lineRule="auto"/>
              <w:jc w:val="center"/>
              <w:rPr>
                <w:rFonts w:ascii="Times New Roman" w:hAnsi="Times New Roman"/>
                <w:sz w:val="22"/>
              </w:rPr>
            </w:pPr>
            <w:r w:rsidRPr="00EE4DEA">
              <w:rPr>
                <w:rFonts w:ascii="Times New Roman" w:hAnsi="Times New Roman"/>
                <w:sz w:val="22"/>
                <w:highlight w:val="yellow"/>
              </w:rPr>
              <w:t>I hereby certify sufficient staff time will be scheduled for the Project Manager and staff to complete the project as outlined in the attached work plan, and commit any Office or District funds as listed above.</w:t>
            </w:r>
          </w:p>
          <w:p w:rsidR="00721925" w:rsidRPr="003D1F34" w:rsidRDefault="00721925" w:rsidP="00AB06ED">
            <w:pPr>
              <w:spacing w:after="0" w:line="240" w:lineRule="auto"/>
              <w:rPr>
                <w:rFonts w:ascii="Times New Roman" w:hAnsi="Times New Roman"/>
                <w:sz w:val="22"/>
              </w:rPr>
            </w:pPr>
          </w:p>
        </w:tc>
      </w:tr>
      <w:tr w:rsidR="00721925" w:rsidRPr="003D1F34" w:rsidTr="00D5076A">
        <w:trPr>
          <w:trHeight w:val="2285"/>
        </w:trPr>
        <w:tc>
          <w:tcPr>
            <w:tcW w:w="9450" w:type="dxa"/>
            <w:tcBorders>
              <w:top w:val="single" w:sz="4" w:space="0" w:color="auto"/>
            </w:tcBorders>
          </w:tcPr>
          <w:p w:rsidR="00721925" w:rsidRPr="00721925" w:rsidRDefault="00721925" w:rsidP="002B7BE9">
            <w:pPr>
              <w:spacing w:after="0" w:line="240" w:lineRule="auto"/>
              <w:contextualSpacing/>
              <w:jc w:val="center"/>
              <w:rPr>
                <w:rFonts w:ascii="Times New Roman" w:hAnsi="Times New Roman"/>
                <w:b/>
                <w:sz w:val="24"/>
                <w:szCs w:val="24"/>
              </w:rPr>
            </w:pPr>
            <w:r w:rsidRPr="00721925">
              <w:rPr>
                <w:rFonts w:ascii="Times New Roman" w:hAnsi="Times New Roman"/>
                <w:b/>
                <w:sz w:val="24"/>
                <w:szCs w:val="24"/>
              </w:rPr>
              <w:t>COMMENTS</w:t>
            </w:r>
            <w:r w:rsidR="002B7BE9">
              <w:rPr>
                <w:rFonts w:ascii="Times New Roman" w:hAnsi="Times New Roman"/>
                <w:b/>
                <w:sz w:val="24"/>
                <w:szCs w:val="24"/>
              </w:rPr>
              <w:t xml:space="preserve"> (EC USE ONLY)</w:t>
            </w:r>
          </w:p>
        </w:tc>
      </w:tr>
    </w:tbl>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4365C0" w:rsidRDefault="004365C0" w:rsidP="00E40A90">
      <w:pPr>
        <w:tabs>
          <w:tab w:val="center" w:pos="4320"/>
          <w:tab w:val="right" w:pos="8640"/>
        </w:tabs>
        <w:spacing w:after="0" w:line="240" w:lineRule="auto"/>
        <w:rPr>
          <w:rFonts w:ascii="Times New Roman" w:eastAsia="Times New Roman" w:hAnsi="Times New Roman"/>
          <w:sz w:val="24"/>
          <w:szCs w:val="24"/>
        </w:rPr>
      </w:pPr>
      <w:r w:rsidRPr="004365C0">
        <w:rPr>
          <w:rFonts w:ascii="Times New Roman" w:eastAsia="Times New Roman" w:hAnsi="Times New Roman"/>
          <w:sz w:val="24"/>
          <w:szCs w:val="24"/>
        </w:rPr>
        <w:t>Please send completed form to</w:t>
      </w:r>
      <w:r w:rsidR="00E40A90">
        <w:rPr>
          <w:rFonts w:ascii="Times New Roman" w:eastAsia="Times New Roman" w:hAnsi="Times New Roman"/>
          <w:sz w:val="24"/>
          <w:szCs w:val="24"/>
        </w:rPr>
        <w:t xml:space="preserve"> the following persons below to be submitted to the executive committee.</w:t>
      </w:r>
    </w:p>
    <w:p w:rsidR="00E40A90" w:rsidRPr="004365C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Ben Worel</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651-366-5522</w:t>
      </w:r>
    </w:p>
    <w:p w:rsidR="00E40A90" w:rsidRDefault="00B144DA" w:rsidP="00E40A90">
      <w:pPr>
        <w:tabs>
          <w:tab w:val="center" w:pos="4320"/>
          <w:tab w:val="right" w:pos="8640"/>
        </w:tabs>
        <w:spacing w:after="0" w:line="240" w:lineRule="auto"/>
        <w:rPr>
          <w:rFonts w:ascii="Times New Roman" w:eastAsia="Times New Roman" w:hAnsi="Times New Roman"/>
          <w:sz w:val="24"/>
          <w:szCs w:val="24"/>
        </w:rPr>
      </w:pPr>
      <w:hyperlink r:id="rId16" w:history="1">
        <w:r w:rsidR="004365C0" w:rsidRPr="004365C0">
          <w:rPr>
            <w:rFonts w:ascii="Times New Roman" w:eastAsia="Times New Roman" w:hAnsi="Times New Roman"/>
            <w:color w:val="0000FF"/>
            <w:sz w:val="24"/>
            <w:szCs w:val="24"/>
            <w:u w:val="single"/>
          </w:rPr>
          <w:t>ben.worel@state.mn.us</w:t>
        </w:r>
      </w:hyperlink>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Cassandra Petersen</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651-366-5593</w:t>
      </w:r>
    </w:p>
    <w:p w:rsidR="004365C0" w:rsidRPr="004365C0" w:rsidRDefault="00B144DA" w:rsidP="00E40A90">
      <w:pPr>
        <w:tabs>
          <w:tab w:val="center" w:pos="4320"/>
          <w:tab w:val="right" w:pos="8640"/>
        </w:tabs>
        <w:spacing w:after="0" w:line="240" w:lineRule="auto"/>
        <w:rPr>
          <w:rFonts w:ascii="Times New Roman" w:eastAsia="Times New Roman" w:hAnsi="Times New Roman"/>
          <w:sz w:val="24"/>
          <w:szCs w:val="24"/>
        </w:rPr>
      </w:pPr>
      <w:hyperlink r:id="rId17" w:history="1">
        <w:r w:rsidR="004365C0" w:rsidRPr="004365C0">
          <w:rPr>
            <w:rFonts w:ascii="Times New Roman" w:eastAsia="Times New Roman" w:hAnsi="Times New Roman"/>
            <w:color w:val="0000FF"/>
            <w:sz w:val="24"/>
            <w:szCs w:val="24"/>
            <w:u w:val="single"/>
          </w:rPr>
          <w:t>Cassandra.petersen@state.mn.us</w:t>
        </w:r>
      </w:hyperlink>
    </w:p>
    <w:p w:rsidR="004365C0" w:rsidRPr="004365C0" w:rsidRDefault="004365C0" w:rsidP="004365C0">
      <w:pPr>
        <w:keepLines/>
        <w:spacing w:after="0" w:line="240" w:lineRule="auto"/>
        <w:rPr>
          <w:rFonts w:ascii="Times New Roman" w:eastAsia="Times New Roman" w:hAnsi="Times New Roman"/>
          <w:b/>
          <w:sz w:val="24"/>
          <w:szCs w:val="24"/>
        </w:rPr>
      </w:pPr>
    </w:p>
    <w:p w:rsidR="004365C0" w:rsidRPr="003E2DC2" w:rsidRDefault="004365C0" w:rsidP="00F0656B">
      <w:pPr>
        <w:rPr>
          <w:rFonts w:ascii="Times New Roman" w:hAnsi="Times New Roman"/>
          <w:sz w:val="24"/>
          <w:szCs w:val="24"/>
        </w:rPr>
      </w:pPr>
    </w:p>
    <w:sectPr w:rsidR="004365C0" w:rsidRPr="003E2DC2" w:rsidSect="004365C0">
      <w:type w:val="continuous"/>
      <w:pgSz w:w="12240" w:h="15840" w:code="1"/>
      <w:pgMar w:top="1440" w:right="1440" w:bottom="1440" w:left="144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DE" w:rsidRDefault="00B250DE" w:rsidP="005C14B4">
      <w:pPr>
        <w:spacing w:after="0"/>
      </w:pPr>
      <w:r>
        <w:separator/>
      </w:r>
    </w:p>
  </w:endnote>
  <w:endnote w:type="continuationSeparator" w:id="0">
    <w:p w:rsidR="00B250DE" w:rsidRDefault="00B250DE"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5C0" w:rsidRDefault="004365C0">
    <w:pPr>
      <w:pStyle w:val="Footer"/>
    </w:pPr>
    <w:r>
      <w:rPr>
        <w:noProof/>
      </w:rPr>
      <w:drawing>
        <wp:anchor distT="0" distB="0" distL="114300" distR="114300" simplePos="0" relativeHeight="251660288" behindDoc="0" locked="0" layoutInCell="1" allowOverlap="1" wp14:anchorId="4CC913C9" wp14:editId="5908F6EF">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5C0" w:rsidRDefault="004365C0">
    <w:pPr>
      <w:pStyle w:val="Footer"/>
      <w:jc w:val="center"/>
    </w:pPr>
  </w:p>
  <w:p w:rsidR="00E00D0D" w:rsidRDefault="00E00D0D"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DE" w:rsidRDefault="00B250DE" w:rsidP="005C14B4">
      <w:pPr>
        <w:spacing w:after="0"/>
      </w:pPr>
      <w:r>
        <w:separator/>
      </w:r>
    </w:p>
  </w:footnote>
  <w:footnote w:type="continuationSeparator" w:id="0">
    <w:p w:rsidR="00B250DE" w:rsidRDefault="00B250DE"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D32E8C0"/>
    <w:lvl w:ilvl="0">
      <w:start w:val="1"/>
      <w:numFmt w:val="decimal"/>
      <w:lvlText w:val="%1."/>
      <w:lvlJc w:val="left"/>
      <w:pPr>
        <w:tabs>
          <w:tab w:val="num" w:pos="360"/>
        </w:tabs>
        <w:ind w:left="360" w:hanging="360"/>
      </w:pPr>
    </w:lvl>
  </w:abstractNum>
  <w:abstractNum w:abstractNumId="1">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B26C59"/>
    <w:multiLevelType w:val="hybridMultilevel"/>
    <w:tmpl w:val="9FB2E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017C27"/>
    <w:multiLevelType w:val="hybridMultilevel"/>
    <w:tmpl w:val="634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0"/>
  </w:num>
  <w:num w:numId="4">
    <w:abstractNumId w:val="1"/>
  </w:num>
  <w:num w:numId="5">
    <w:abstractNumId w:val="8"/>
  </w:num>
  <w:num w:numId="6">
    <w:abstractNumId w:val="3"/>
  </w:num>
  <w:num w:numId="7">
    <w:abstractNumId w:val="4"/>
  </w:num>
  <w:num w:numId="8">
    <w:abstractNumId w:val="2"/>
  </w:num>
  <w:num w:numId="9">
    <w:abstractNumId w:val="15"/>
  </w:num>
  <w:num w:numId="10">
    <w:abstractNumId w:val="5"/>
  </w:num>
  <w:num w:numId="11">
    <w:abstractNumId w:val="12"/>
  </w:num>
  <w:num w:numId="12">
    <w:abstractNumId w:val="6"/>
  </w:num>
  <w:num w:numId="13">
    <w:abstractNumId w:val="7"/>
  </w:num>
  <w:num w:numId="14">
    <w:abstractNumId w:val="1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70"/>
    <w:rsid w:val="00015ACA"/>
    <w:rsid w:val="00032D21"/>
    <w:rsid w:val="000626D9"/>
    <w:rsid w:val="000A1FBA"/>
    <w:rsid w:val="000C7423"/>
    <w:rsid w:val="000D36ED"/>
    <w:rsid w:val="000E0024"/>
    <w:rsid w:val="000E022D"/>
    <w:rsid w:val="000F5BCB"/>
    <w:rsid w:val="00102EC8"/>
    <w:rsid w:val="00106B6D"/>
    <w:rsid w:val="001126E4"/>
    <w:rsid w:val="001202DB"/>
    <w:rsid w:val="00123FB6"/>
    <w:rsid w:val="001255C2"/>
    <w:rsid w:val="001359B6"/>
    <w:rsid w:val="00156FFA"/>
    <w:rsid w:val="0016790B"/>
    <w:rsid w:val="00175F56"/>
    <w:rsid w:val="00184CCA"/>
    <w:rsid w:val="001A2E71"/>
    <w:rsid w:val="001A50D1"/>
    <w:rsid w:val="001A566E"/>
    <w:rsid w:val="001D0E15"/>
    <w:rsid w:val="001E4B19"/>
    <w:rsid w:val="0021446F"/>
    <w:rsid w:val="00215584"/>
    <w:rsid w:val="00225C94"/>
    <w:rsid w:val="002403EE"/>
    <w:rsid w:val="00252D83"/>
    <w:rsid w:val="002743C2"/>
    <w:rsid w:val="0027728B"/>
    <w:rsid w:val="002A4379"/>
    <w:rsid w:val="002B3DCD"/>
    <w:rsid w:val="002B7BE9"/>
    <w:rsid w:val="002E5404"/>
    <w:rsid w:val="002F437F"/>
    <w:rsid w:val="00307821"/>
    <w:rsid w:val="003138C9"/>
    <w:rsid w:val="00342105"/>
    <w:rsid w:val="0035650B"/>
    <w:rsid w:val="00360E44"/>
    <w:rsid w:val="0039301B"/>
    <w:rsid w:val="003B433A"/>
    <w:rsid w:val="003D1DF4"/>
    <w:rsid w:val="003E2DC2"/>
    <w:rsid w:val="003F234C"/>
    <w:rsid w:val="003F5A37"/>
    <w:rsid w:val="00403A11"/>
    <w:rsid w:val="004365C0"/>
    <w:rsid w:val="00443D29"/>
    <w:rsid w:val="004665CD"/>
    <w:rsid w:val="004A39ED"/>
    <w:rsid w:val="004B5193"/>
    <w:rsid w:val="00554822"/>
    <w:rsid w:val="005A25E1"/>
    <w:rsid w:val="005B5421"/>
    <w:rsid w:val="005C14B4"/>
    <w:rsid w:val="00621901"/>
    <w:rsid w:val="00621E1F"/>
    <w:rsid w:val="00627292"/>
    <w:rsid w:val="00640185"/>
    <w:rsid w:val="00653843"/>
    <w:rsid w:val="00692D04"/>
    <w:rsid w:val="006B7728"/>
    <w:rsid w:val="006D78B3"/>
    <w:rsid w:val="00704919"/>
    <w:rsid w:val="00721925"/>
    <w:rsid w:val="00794398"/>
    <w:rsid w:val="007B7F61"/>
    <w:rsid w:val="007C5FEE"/>
    <w:rsid w:val="00822A3D"/>
    <w:rsid w:val="00827CB1"/>
    <w:rsid w:val="00842F93"/>
    <w:rsid w:val="00863487"/>
    <w:rsid w:val="00873BFA"/>
    <w:rsid w:val="008857E0"/>
    <w:rsid w:val="008A03F0"/>
    <w:rsid w:val="008B2B7A"/>
    <w:rsid w:val="008B67E5"/>
    <w:rsid w:val="008C5E25"/>
    <w:rsid w:val="00916F3F"/>
    <w:rsid w:val="00940934"/>
    <w:rsid w:val="0095219C"/>
    <w:rsid w:val="00967A26"/>
    <w:rsid w:val="009744D8"/>
    <w:rsid w:val="00974A24"/>
    <w:rsid w:val="009B5562"/>
    <w:rsid w:val="009C3D59"/>
    <w:rsid w:val="009D0ED0"/>
    <w:rsid w:val="009D646E"/>
    <w:rsid w:val="00A16BF0"/>
    <w:rsid w:val="00A211E9"/>
    <w:rsid w:val="00A26523"/>
    <w:rsid w:val="00A47270"/>
    <w:rsid w:val="00A55293"/>
    <w:rsid w:val="00A65146"/>
    <w:rsid w:val="00A67AD5"/>
    <w:rsid w:val="00A70FDB"/>
    <w:rsid w:val="00A72432"/>
    <w:rsid w:val="00A76770"/>
    <w:rsid w:val="00A76D39"/>
    <w:rsid w:val="00A94B8A"/>
    <w:rsid w:val="00AA3E2D"/>
    <w:rsid w:val="00AE43B4"/>
    <w:rsid w:val="00AF01FF"/>
    <w:rsid w:val="00B1051F"/>
    <w:rsid w:val="00B144DA"/>
    <w:rsid w:val="00B250DE"/>
    <w:rsid w:val="00B43BEB"/>
    <w:rsid w:val="00B5633B"/>
    <w:rsid w:val="00B64B84"/>
    <w:rsid w:val="00B85C9C"/>
    <w:rsid w:val="00BB548D"/>
    <w:rsid w:val="00BF1880"/>
    <w:rsid w:val="00C20D88"/>
    <w:rsid w:val="00C33089"/>
    <w:rsid w:val="00C45042"/>
    <w:rsid w:val="00C5546D"/>
    <w:rsid w:val="00C80B07"/>
    <w:rsid w:val="00CA0B28"/>
    <w:rsid w:val="00CB7E24"/>
    <w:rsid w:val="00CE19B9"/>
    <w:rsid w:val="00CE52CA"/>
    <w:rsid w:val="00CF2A19"/>
    <w:rsid w:val="00D14771"/>
    <w:rsid w:val="00D2482B"/>
    <w:rsid w:val="00D67DED"/>
    <w:rsid w:val="00DA064C"/>
    <w:rsid w:val="00DA1CA6"/>
    <w:rsid w:val="00DA24A4"/>
    <w:rsid w:val="00DB2A74"/>
    <w:rsid w:val="00DB42F2"/>
    <w:rsid w:val="00DC349B"/>
    <w:rsid w:val="00DF5967"/>
    <w:rsid w:val="00E00D0D"/>
    <w:rsid w:val="00E40A90"/>
    <w:rsid w:val="00E42622"/>
    <w:rsid w:val="00E553DD"/>
    <w:rsid w:val="00E666A8"/>
    <w:rsid w:val="00E75CF1"/>
    <w:rsid w:val="00E87076"/>
    <w:rsid w:val="00E92D13"/>
    <w:rsid w:val="00EB61FA"/>
    <w:rsid w:val="00ED6017"/>
    <w:rsid w:val="00EE12A8"/>
    <w:rsid w:val="00EE4DEA"/>
    <w:rsid w:val="00EE6094"/>
    <w:rsid w:val="00F0656B"/>
    <w:rsid w:val="00F23D70"/>
    <w:rsid w:val="00F24744"/>
    <w:rsid w:val="00F3201D"/>
    <w:rsid w:val="00F355FE"/>
    <w:rsid w:val="00F62F5C"/>
    <w:rsid w:val="00F80B7C"/>
    <w:rsid w:val="00FD28E1"/>
    <w:rsid w:val="00FE0BEC"/>
    <w:rsid w:val="00FE1FD6"/>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 w:qFormat="1"/>
    <w:lsdException w:name="List Bullet" w:uiPriority="2" w:qFormat="1"/>
    <w:lsdException w:name="List Number" w:qFormat="1"/>
    <w:lsdException w:name="Title" w:semiHidden="0" w:uiPriority="10" w:unhideWhenUsed="0"/>
    <w:lsdException w:name="Default Paragraph Font" w:uiPriority="1"/>
    <w:lsdException w:name="Subtitle" w:semiHidden="0" w:uiPriority="11" w:unhideWhenUsed="0"/>
    <w:lsdException w:name="Date" w:uiPriority="0" w:qFormat="1"/>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0B7C"/>
    <w:pPr>
      <w:autoSpaceDE w:val="0"/>
      <w:autoSpaceDN w:val="0"/>
      <w:adjustRightInd w:val="0"/>
    </w:pPr>
    <w:rPr>
      <w:rFonts w:eastAsiaTheme="minorHAns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 w:qFormat="1"/>
    <w:lsdException w:name="List Bullet" w:uiPriority="2" w:qFormat="1"/>
    <w:lsdException w:name="List Number" w:qFormat="1"/>
    <w:lsdException w:name="Title" w:semiHidden="0" w:uiPriority="10" w:unhideWhenUsed="0"/>
    <w:lsdException w:name="Default Paragraph Font" w:uiPriority="1"/>
    <w:lsdException w:name="Subtitle" w:semiHidden="0" w:uiPriority="11" w:unhideWhenUsed="0"/>
    <w:lsdException w:name="Date" w:uiPriority="0" w:qFormat="1"/>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0B7C"/>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Senger@illinois.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Cassandra.petersen@state.mn.us" TargetMode="External"/><Relationship Id="rId2" Type="http://schemas.openxmlformats.org/officeDocument/2006/relationships/customXml" Target="../customXml/item2.xml"/><Relationship Id="rId16" Type="http://schemas.openxmlformats.org/officeDocument/2006/relationships/hyperlink" Target="mailto:ben.worel@state.mn.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4A48131C-6582-4868-BCD7-96B7C7FF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Ben Worel</cp:lastModifiedBy>
  <cp:revision>2</cp:revision>
  <cp:lastPrinted>2016-01-07T20:11:00Z</cp:lastPrinted>
  <dcterms:created xsi:type="dcterms:W3CDTF">2016-08-05T20:34:00Z</dcterms:created>
  <dcterms:modified xsi:type="dcterms:W3CDTF">2016-08-05T20:34:00Z</dcterms:modified>
</cp:coreProperties>
</file>