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HAnsi" w:hAnsiTheme="minorHAnsi" w:cstheme="majorBidi"/>
          <w:b/>
          <w:color w:val="003865" w:themeColor="accent1"/>
          <w:sz w:val="32"/>
          <w:szCs w:val="32"/>
        </w:rPr>
        <w:id w:val="10729564"/>
        <w:docPartObj>
          <w:docPartGallery w:val="Cover Pages"/>
          <w:docPartUnique/>
        </w:docPartObj>
      </w:sdtPr>
      <w:sdtEndPr>
        <w:rPr>
          <w:rFonts w:ascii="Calibri" w:eastAsia="Times New Roman" w:hAnsi="Calibri" w:cs="Times New Roman"/>
          <w:b w:val="0"/>
          <w:color w:val="auto"/>
          <w:sz w:val="22"/>
          <w:szCs w:val="22"/>
        </w:rPr>
      </w:sdtEndPr>
      <w:sdtContent>
        <w:p w:rsidR="00841D91" w:rsidRDefault="00841D91" w:rsidP="00584EBD">
          <w:pPr>
            <w:rPr>
              <w:rFonts w:eastAsiaTheme="minorHAnsi"/>
            </w:rPr>
          </w:pPr>
          <w:r>
            <w:rPr>
              <w:noProof/>
              <w:lang w:bidi="ar-SA"/>
            </w:rPr>
            <w:drawing>
              <wp:inline distT="0" distB="0" distL="0" distR="0" wp14:anchorId="4F9F30DC" wp14:editId="29225372">
                <wp:extent cx="2743200" cy="634744"/>
                <wp:effectExtent l="0" t="0" r="0" b="0"/>
                <wp:docPr id="3" name="Picture 3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4D10BF" w:rsidRDefault="003E1CFC" w:rsidP="00132884">
          <w:pPr>
            <w:pStyle w:val="Heading1"/>
            <w:jc w:val="center"/>
          </w:pPr>
          <w:r>
            <w:t>Outreach and Education</w:t>
          </w:r>
          <w:r w:rsidR="00132884">
            <w:t xml:space="preserve"> Committee Meeting</w:t>
          </w:r>
          <w:r w:rsidR="00E817F8">
            <w:t xml:space="preserve"> #2</w:t>
          </w:r>
        </w:p>
        <w:p w:rsidR="00817431" w:rsidRPr="00817431" w:rsidRDefault="00817431" w:rsidP="00817431">
          <w:pPr>
            <w:pStyle w:val="Heading2"/>
            <w:jc w:val="center"/>
          </w:pPr>
          <w:r>
            <w:t>Summary</w:t>
          </w:r>
        </w:p>
        <w:p w:rsidR="00132884" w:rsidRDefault="00E817F8" w:rsidP="00132884">
          <w:pPr>
            <w:tabs>
              <w:tab w:val="right" w:pos="10080"/>
            </w:tabs>
            <w:jc w:val="center"/>
            <w:rPr>
              <w:rFonts w:cs="Calibri"/>
              <w:color w:val="0066CC"/>
              <w:sz w:val="28"/>
              <w:szCs w:val="28"/>
              <w:u w:val="single"/>
            </w:rPr>
          </w:pPr>
          <w:bookmarkStart w:id="0" w:name="OutSharedNoteBorder"/>
          <w:bookmarkStart w:id="1" w:name="OutSharedNoteLink"/>
          <w:bookmarkEnd w:id="0"/>
          <w:bookmarkEnd w:id="1"/>
          <w:r>
            <w:t>Thursday, September 10</w:t>
          </w:r>
          <w:r w:rsidR="00CD5C6B">
            <w:t xml:space="preserve">, 2020 </w:t>
          </w:r>
        </w:p>
        <w:p w:rsidR="00E817F8" w:rsidRDefault="00E817F8" w:rsidP="00132884">
          <w:pPr>
            <w:tabs>
              <w:tab w:val="right" w:pos="10080"/>
            </w:tabs>
            <w:jc w:val="center"/>
            <w:rPr>
              <w:rFonts w:cs="Calibri"/>
              <w:color w:val="0066CC"/>
              <w:sz w:val="28"/>
              <w:szCs w:val="28"/>
              <w:u w:val="single"/>
            </w:rPr>
          </w:pPr>
        </w:p>
        <w:p w:rsidR="00741BCF" w:rsidRDefault="00E817F8" w:rsidP="00817431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>
            <w:rPr>
              <w:b/>
            </w:rPr>
            <w:t xml:space="preserve">Welcome, </w:t>
          </w:r>
          <w:r w:rsidR="00132884" w:rsidRPr="002062D3">
            <w:rPr>
              <w:b/>
            </w:rPr>
            <w:t>introductions</w:t>
          </w:r>
          <w:r>
            <w:rPr>
              <w:b/>
            </w:rPr>
            <w:t>,</w:t>
          </w:r>
          <w:r w:rsidR="00D62714">
            <w:rPr>
              <w:b/>
            </w:rPr>
            <w:t xml:space="preserve"> </w:t>
          </w:r>
          <w:r>
            <w:rPr>
              <w:b/>
            </w:rPr>
            <w:t>and review of kick-off mtg</w:t>
          </w:r>
          <w:r w:rsidR="00132884">
            <w:t xml:space="preserve"> (5 min)</w:t>
          </w:r>
        </w:p>
        <w:p w:rsidR="00817431" w:rsidRPr="00817431" w:rsidRDefault="00817431" w:rsidP="00817431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rPr>
              <w:b/>
            </w:rPr>
            <w:t xml:space="preserve">Attendees: </w:t>
          </w:r>
        </w:p>
        <w:p w:rsidR="00817431" w:rsidRDefault="00817431" w:rsidP="00817431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>Co-chairs – Katie Caskey, Gina Baas</w:t>
          </w:r>
        </w:p>
        <w:p w:rsidR="00817431" w:rsidRDefault="00817431" w:rsidP="00817431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>Members – Allen Eisinger, Ashley Hudson, Mark Krebsbach, Marc Valencia, Myrna Peterson, Shawntera Hardy, Tammy Meehan Russel, Tina Folch, Wayne Sandberg</w:t>
          </w:r>
          <w:r w:rsidR="00A4409B">
            <w:t>, Eri</w:t>
          </w:r>
          <w:bookmarkStart w:id="2" w:name="_GoBack"/>
          <w:bookmarkEnd w:id="2"/>
          <w:r w:rsidR="00A4409B">
            <w:t>k Minge</w:t>
          </w:r>
        </w:p>
        <w:p w:rsidR="00817431" w:rsidRDefault="00817431" w:rsidP="00817431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>MnDOT Technical Advisors – Jeanne Aamodt, Ted Coulianos, Nancy Daubenberger, John Dukich, Tara Olds, Serge Phillips, Shaker Rabban, Hally Turner, Kristine Hernandez</w:t>
          </w:r>
        </w:p>
        <w:p w:rsidR="00817431" w:rsidRPr="00817431" w:rsidRDefault="00817431" w:rsidP="00817431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</w:p>
        <w:p w:rsidR="00132884" w:rsidRPr="002062D3" w:rsidRDefault="00132884" w:rsidP="00132884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 w:rsidRPr="002062D3">
            <w:rPr>
              <w:b/>
            </w:rPr>
            <w:t>Committee goals</w:t>
          </w:r>
          <w:r w:rsidR="00733123">
            <w:t xml:space="preserve"> </w:t>
          </w:r>
        </w:p>
        <w:p w:rsidR="00817431" w:rsidRDefault="00817431" w:rsidP="00E817F8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Reviewed Innovation Alliance Goals</w:t>
          </w:r>
        </w:p>
        <w:p w:rsidR="00817431" w:rsidRDefault="00817431" w:rsidP="00E817F8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Committee will be prioritizing short-term goals first</w:t>
          </w:r>
        </w:p>
        <w:p w:rsidR="00E817F8" w:rsidRDefault="00E817F8" w:rsidP="00E817F8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Revise overall goal list</w:t>
          </w:r>
          <w:r w:rsidR="00817431">
            <w:t xml:space="preserve"> – The committee reviewed what was proposed as goals at the kick-off meeting, identified if anything was missing, and added to the list. Goals and strategies were discussed, with direction to not focus on whether something was a goal, strategy, tool, tactic, etc. The focus was to get what member think is important shared with the group and the co-chairs will take the information to finalize the committee goals.</w:t>
          </w:r>
        </w:p>
        <w:p w:rsidR="00817431" w:rsidRDefault="00817431" w:rsidP="00817431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 xml:space="preserve">The committee considered the following questions during the discussion: </w:t>
          </w:r>
        </w:p>
        <w:p w:rsidR="00E817F8" w:rsidRDefault="00E817F8" w:rsidP="00817431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>
            <w:t>Do any goals/tasks work towards similar outcomes?</w:t>
          </w:r>
        </w:p>
        <w:p w:rsidR="00E817F8" w:rsidRDefault="00E817F8" w:rsidP="00817431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>
            <w:t>Are there themes/goals that we can combine?</w:t>
          </w:r>
        </w:p>
        <w:p w:rsidR="00D62714" w:rsidRDefault="00D62714" w:rsidP="00817431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>
            <w:t xml:space="preserve">What are the timeframes appropriate for the goals? </w:t>
          </w:r>
        </w:p>
        <w:p w:rsidR="00D62714" w:rsidRDefault="00D62714" w:rsidP="00817431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>
            <w:t xml:space="preserve">Verify goals are specific, measureable, achievable, relevant, and time bound </w:t>
          </w:r>
        </w:p>
        <w:p w:rsidR="00CF39FB" w:rsidRDefault="00CF39FB" w:rsidP="00CF39FB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>Discussion topics</w:t>
          </w:r>
        </w:p>
        <w:p w:rsidR="00CF39FB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>
            <w:t>Use opportunity zones and economically distressed census tracts to identify audiences and where to start with engagement (See Figure 6_Opportunity Areas pdf attached)</w:t>
          </w:r>
        </w:p>
        <w:p w:rsidR="00817431" w:rsidRDefault="00817431" w:rsidP="00CF39FB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 xml:space="preserve">Revised goal list includes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Relationship building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Education/sharing information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Educate legislators and elected officials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Raising awareness in rural communities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Identify communities’ needs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MnDOT understanding public’s perceptions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Increase accessibility of automated vehicles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Expand broadband infrastructure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lastRenderedPageBreak/>
            <w:t>Data sharing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Align research needs with national research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Identify audiences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Partner with organizations with deep community relationships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Raise awareness in BIPOC communities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Educate about accessible transportation differences between rural and urban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Consistent vocabulary across industries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Build partnering relationships across industries </w:t>
          </w:r>
        </w:p>
        <w:p w:rsid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Be specific about what CAV can do in the future – tie to broader community goals </w:t>
          </w:r>
        </w:p>
        <w:p w:rsidR="00CF39FB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>
            <w:t>Align CAV messaging with consistency – don’t use transportation speak</w:t>
          </w:r>
        </w:p>
        <w:p w:rsidR="00D62714" w:rsidRDefault="00D62714" w:rsidP="00E817F8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R</w:t>
          </w:r>
          <w:r w:rsidR="00817431">
            <w:t>evise strategy list with goals – The committee reviewed what was proposed as goals at the kick-off meeting, identified if anything was missing, and added to the list</w:t>
          </w:r>
        </w:p>
        <w:p w:rsidR="00817431" w:rsidRDefault="00817431" w:rsidP="00817431">
          <w:pPr>
            <w:pStyle w:val="ListParagraph"/>
            <w:numPr>
              <w:ilvl w:val="2"/>
              <w:numId w:val="28"/>
            </w:numPr>
            <w:spacing w:before="0" w:after="0" w:line="240" w:lineRule="auto"/>
            <w:contextualSpacing w:val="0"/>
          </w:pPr>
          <w:r>
            <w:t>Revised strategy list includes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Standard presentations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Canned articles to share with groups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Statewide CAV Messaging and Engagement Plan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Survey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Website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Newsletter/webinar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Annual conference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Tech showcase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 xml:space="preserve">Demonstrations 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CAV Ambassadors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Pull in regular MnDOT outreach activities</w:t>
          </w:r>
        </w:p>
        <w:p w:rsidR="00CF39FB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More presence on social media</w:t>
          </w:r>
        </w:p>
        <w:p w:rsidR="00080777" w:rsidRPr="00817431" w:rsidRDefault="00CF39FB" w:rsidP="00CF39FB">
          <w:pPr>
            <w:pStyle w:val="ListParagraph"/>
            <w:numPr>
              <w:ilvl w:val="4"/>
              <w:numId w:val="28"/>
            </w:numPr>
            <w:spacing w:before="0" w:after="0" w:line="240" w:lineRule="auto"/>
            <w:contextualSpacing w:val="0"/>
          </w:pPr>
          <w:r w:rsidRPr="00817431">
            <w:t>Share out to networks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Earned media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Highlight relevant blog posts from industry (tech, agencies, manufacturing, research, testing, etc.)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Outreach to universities to increase students involvement in CAV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Identify stories to pitch to media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Identify activities of where to focus energy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Create list of orgs to send updates and articles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Speakers at conferences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Systematic approach to engaging with private sector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Lunch hour presentations</w:t>
          </w:r>
        </w:p>
        <w:p w:rsidR="00080777" w:rsidRPr="00817431" w:rsidRDefault="00CF39FB" w:rsidP="00CF39FB">
          <w:pPr>
            <w:pStyle w:val="ListParagraph"/>
            <w:numPr>
              <w:ilvl w:val="3"/>
              <w:numId w:val="28"/>
            </w:numPr>
            <w:spacing w:before="0" w:after="0" w:line="240" w:lineRule="auto"/>
            <w:contextualSpacing w:val="0"/>
          </w:pPr>
          <w:r w:rsidRPr="00817431">
            <w:t>Coordinate with district and statewide freight plans</w:t>
          </w:r>
        </w:p>
        <w:p w:rsidR="00817431" w:rsidRDefault="00817431" w:rsidP="00817431">
          <w:pPr>
            <w:spacing w:before="0" w:after="0" w:line="240" w:lineRule="auto"/>
          </w:pPr>
        </w:p>
        <w:p w:rsidR="00132884" w:rsidRDefault="00132884" w:rsidP="00132884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720"/>
            <w:contextualSpacing w:val="0"/>
          </w:pPr>
        </w:p>
        <w:p w:rsidR="006F254A" w:rsidRDefault="00E817F8" w:rsidP="006F254A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>
            <w:rPr>
              <w:b/>
            </w:rPr>
            <w:t xml:space="preserve">MnDOT’s CAV Office Communication and Engagement Plan updates </w:t>
          </w:r>
          <w:r w:rsidR="00CF39FB">
            <w:t>– Katie Caskey shared updates on the project along with draft survey demographics of respondents and preliminary findings</w:t>
          </w:r>
        </w:p>
        <w:p w:rsidR="00CF39FB" w:rsidRDefault="00CF39FB" w:rsidP="00CF39FB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 xml:space="preserve">Share the survey: </w:t>
          </w:r>
          <w:hyperlink r:id="rId9" w:history="1">
            <w:r w:rsidRPr="00D360CF">
              <w:rPr>
                <w:rStyle w:val="Hyperlink"/>
              </w:rPr>
              <w:t>https://form.jotform.com/mplshdrpi/MnDOTCAVsurvey</w:t>
            </w:r>
          </w:hyperlink>
        </w:p>
        <w:p w:rsidR="00CF39FB" w:rsidRDefault="00CF39FB" w:rsidP="00CF39FB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Good representation from the state, trying to increase BIPOC participation, skewing lower in age than most MnDOT surveys, more males than non-males participating and trying to increase non-male participation</w:t>
          </w:r>
        </w:p>
        <w:p w:rsidR="00CF39FB" w:rsidRDefault="00CF39FB" w:rsidP="00CF39FB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Preliminary findings, people are more excited about CAV technologies when they are more familiar (self-reported) with CAV</w:t>
          </w:r>
        </w:p>
        <w:p w:rsidR="00132884" w:rsidRDefault="00132884" w:rsidP="00132884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720"/>
            <w:contextualSpacing w:val="0"/>
          </w:pPr>
        </w:p>
        <w:p w:rsidR="00CF39FB" w:rsidRDefault="00132884" w:rsidP="00A24AB5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 w:rsidRPr="002062D3">
            <w:rPr>
              <w:b/>
            </w:rPr>
            <w:t>Closing and next steps</w:t>
          </w:r>
          <w:r>
            <w:t xml:space="preserve"> </w:t>
          </w:r>
        </w:p>
        <w:p w:rsidR="00CF39FB" w:rsidRDefault="00CF39FB" w:rsidP="00CF39FB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Co-chairs and CAV staff will meet to draft final committee goal and work plan for review at next committee meeting</w:t>
          </w:r>
        </w:p>
        <w:p w:rsidR="00521703" w:rsidRPr="004D10BF" w:rsidRDefault="00CF39FB" w:rsidP="00CF39FB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>
            <w:t>CAV to schedule next committee meeting (stay tuned)</w:t>
          </w:r>
        </w:p>
      </w:sdtContent>
    </w:sdt>
    <w:sectPr w:rsidR="00521703" w:rsidRPr="004D10BF" w:rsidSect="000600C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 w:code="1"/>
      <w:pgMar w:top="90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884" w:rsidRDefault="00132884" w:rsidP="003356A9">
      <w:r>
        <w:separator/>
      </w:r>
    </w:p>
  </w:endnote>
  <w:endnote w:type="continuationSeparator" w:id="0">
    <w:p w:rsidR="00132884" w:rsidRDefault="00132884" w:rsidP="00335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AB" w:rsidRDefault="004E56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2DDF" w:rsidRPr="005B2DDF" w:rsidRDefault="00A4409B" w:rsidP="003356A9">
    <w:pPr>
      <w:pStyle w:val="Footer"/>
    </w:pPr>
    <w:sdt>
      <w:sdtPr>
        <w:alias w:val="Title"/>
        <w:tag w:val=""/>
        <w:id w:val="-1767608526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4E56AB">
          <w:t>Agenda Template</w:t>
        </w:r>
      </w:sdtContent>
    </w:sdt>
    <w:r w:rsidR="005B2DDF" w:rsidRPr="00AF5107">
      <w:tab/>
    </w:r>
    <w:r w:rsidR="005B2DDF" w:rsidRPr="00AF5107">
      <w:fldChar w:fldCharType="begin"/>
    </w:r>
    <w:r w:rsidR="005B2DDF" w:rsidRPr="00AF5107">
      <w:instrText xml:space="preserve"> PAGE   \* MERGEFORMAT </w:instrText>
    </w:r>
    <w:r w:rsidR="005B2DDF" w:rsidRPr="00AF5107">
      <w:fldChar w:fldCharType="separate"/>
    </w:r>
    <w:r>
      <w:rPr>
        <w:noProof/>
      </w:rPr>
      <w:t>1</w:t>
    </w:r>
    <w:r w:rsidR="005B2DDF" w:rsidRPr="00AF5107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E3" w:rsidRPr="00AF5107" w:rsidRDefault="004D10BF" w:rsidP="00E91E70">
    <w:pPr>
      <w:pStyle w:val="Footer"/>
    </w:pPr>
    <w:r>
      <w:t>Meeting Agenda: Name of Meeting</w:t>
    </w:r>
    <w:r w:rsidR="00C42D92">
      <w:t xml:space="preserve"> </w:t>
    </w:r>
    <w:r>
      <w:t>Date 00/00/00</w:t>
    </w:r>
    <w:r w:rsidR="00376FA5" w:rsidRPr="00AF5107">
      <w:tab/>
    </w:r>
    <w:r w:rsidR="00B275D4" w:rsidRPr="00AF5107">
      <w:fldChar w:fldCharType="begin"/>
    </w:r>
    <w:r w:rsidR="00B275D4" w:rsidRPr="00AF5107">
      <w:instrText xml:space="preserve"> PAGE   \* MERGEFORMAT </w:instrText>
    </w:r>
    <w:r w:rsidR="00B275D4" w:rsidRPr="00AF5107">
      <w:fldChar w:fldCharType="separate"/>
    </w:r>
    <w:r w:rsidR="00CB6830">
      <w:rPr>
        <w:noProof/>
      </w:rPr>
      <w:t>1</w:t>
    </w:r>
    <w:r w:rsidR="00B275D4"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884" w:rsidRDefault="00132884" w:rsidP="003356A9">
      <w:r>
        <w:separator/>
      </w:r>
    </w:p>
  </w:footnote>
  <w:footnote w:type="continuationSeparator" w:id="0">
    <w:p w:rsidR="00132884" w:rsidRDefault="00132884" w:rsidP="003356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AB" w:rsidRDefault="004E56A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AB" w:rsidRDefault="004E56A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AB" w:rsidRDefault="004E56A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.1pt;height:26.2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8E4801"/>
    <w:multiLevelType w:val="hybridMultilevel"/>
    <w:tmpl w:val="4964FC94"/>
    <w:lvl w:ilvl="0" w:tplc="349461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41DA1011"/>
    <w:multiLevelType w:val="hybridMultilevel"/>
    <w:tmpl w:val="F9D03966"/>
    <w:lvl w:ilvl="0" w:tplc="545811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58F0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120C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CC5A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4E20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56F8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509B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0E4E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0876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F45E7"/>
    <w:multiLevelType w:val="hybridMultilevel"/>
    <w:tmpl w:val="CFF21418"/>
    <w:lvl w:ilvl="0" w:tplc="634AA57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38EC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2C9422">
      <w:start w:val="8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E6F77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F0D62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9C58D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C6487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44091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FC4B7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DE1BE5"/>
    <w:multiLevelType w:val="hybridMultilevel"/>
    <w:tmpl w:val="BE6002C4"/>
    <w:lvl w:ilvl="0" w:tplc="595811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0E3B52"/>
    <w:multiLevelType w:val="hybridMultilevel"/>
    <w:tmpl w:val="D2D6D83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DD83E17"/>
    <w:multiLevelType w:val="hybridMultilevel"/>
    <w:tmpl w:val="CA547FC4"/>
    <w:lvl w:ilvl="0" w:tplc="F1EA4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3"/>
  </w:num>
  <w:num w:numId="4">
    <w:abstractNumId w:val="19"/>
  </w:num>
  <w:num w:numId="5">
    <w:abstractNumId w:val="16"/>
  </w:num>
  <w:num w:numId="6">
    <w:abstractNumId w:val="4"/>
  </w:num>
  <w:num w:numId="7">
    <w:abstractNumId w:val="12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24"/>
  </w:num>
  <w:num w:numId="13">
    <w:abstractNumId w:val="25"/>
  </w:num>
  <w:num w:numId="14">
    <w:abstractNumId w:val="14"/>
  </w:num>
  <w:num w:numId="15">
    <w:abstractNumId w:val="2"/>
  </w:num>
  <w:num w:numId="16">
    <w:abstractNumId w:val="25"/>
  </w:num>
  <w:num w:numId="17">
    <w:abstractNumId w:val="14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8"/>
  </w:num>
  <w:num w:numId="24">
    <w:abstractNumId w:val="20"/>
  </w:num>
  <w:num w:numId="25">
    <w:abstractNumId w:val="22"/>
  </w:num>
  <w:num w:numId="26">
    <w:abstractNumId w:val="13"/>
  </w:num>
  <w:num w:numId="27">
    <w:abstractNumId w:val="11"/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884"/>
    <w:rsid w:val="00002DEC"/>
    <w:rsid w:val="000065AC"/>
    <w:rsid w:val="00006A0A"/>
    <w:rsid w:val="0003220F"/>
    <w:rsid w:val="000477BD"/>
    <w:rsid w:val="000600C8"/>
    <w:rsid w:val="00064B90"/>
    <w:rsid w:val="0007374A"/>
    <w:rsid w:val="00080404"/>
    <w:rsid w:val="00080777"/>
    <w:rsid w:val="00084742"/>
    <w:rsid w:val="000B2E68"/>
    <w:rsid w:val="000C3708"/>
    <w:rsid w:val="000C3761"/>
    <w:rsid w:val="000C7373"/>
    <w:rsid w:val="000E313B"/>
    <w:rsid w:val="000E3E9D"/>
    <w:rsid w:val="000F4BB1"/>
    <w:rsid w:val="00132884"/>
    <w:rsid w:val="00135082"/>
    <w:rsid w:val="00135DC7"/>
    <w:rsid w:val="00147ED1"/>
    <w:rsid w:val="001500D6"/>
    <w:rsid w:val="00157C41"/>
    <w:rsid w:val="00163A94"/>
    <w:rsid w:val="001661D9"/>
    <w:rsid w:val="001708EC"/>
    <w:rsid w:val="001925A8"/>
    <w:rsid w:val="0019673D"/>
    <w:rsid w:val="001A46BB"/>
    <w:rsid w:val="001C55E0"/>
    <w:rsid w:val="001E4CDA"/>
    <w:rsid w:val="001E5ECF"/>
    <w:rsid w:val="002062D3"/>
    <w:rsid w:val="002109DF"/>
    <w:rsid w:val="00211CA3"/>
    <w:rsid w:val="00222A49"/>
    <w:rsid w:val="0022552E"/>
    <w:rsid w:val="00261247"/>
    <w:rsid w:val="00264652"/>
    <w:rsid w:val="00282084"/>
    <w:rsid w:val="00291052"/>
    <w:rsid w:val="00297C28"/>
    <w:rsid w:val="002B5E79"/>
    <w:rsid w:val="002C0859"/>
    <w:rsid w:val="002F1947"/>
    <w:rsid w:val="002F69B1"/>
    <w:rsid w:val="00306D94"/>
    <w:rsid w:val="00311ED6"/>
    <w:rsid w:val="003125DF"/>
    <w:rsid w:val="00323C8C"/>
    <w:rsid w:val="003356A9"/>
    <w:rsid w:val="00335736"/>
    <w:rsid w:val="00352C51"/>
    <w:rsid w:val="00353630"/>
    <w:rsid w:val="003563D2"/>
    <w:rsid w:val="00376FA5"/>
    <w:rsid w:val="003A1479"/>
    <w:rsid w:val="003A1813"/>
    <w:rsid w:val="003B6BD6"/>
    <w:rsid w:val="003B7D82"/>
    <w:rsid w:val="003C4644"/>
    <w:rsid w:val="003C5BE3"/>
    <w:rsid w:val="003D1577"/>
    <w:rsid w:val="003E1CFC"/>
    <w:rsid w:val="003F2676"/>
    <w:rsid w:val="0040419D"/>
    <w:rsid w:val="00413A7C"/>
    <w:rsid w:val="004141DD"/>
    <w:rsid w:val="00442AE7"/>
    <w:rsid w:val="0045258B"/>
    <w:rsid w:val="00461804"/>
    <w:rsid w:val="00466810"/>
    <w:rsid w:val="00471989"/>
    <w:rsid w:val="00483DD2"/>
    <w:rsid w:val="00494E6F"/>
    <w:rsid w:val="004A163E"/>
    <w:rsid w:val="004A1B4D"/>
    <w:rsid w:val="004A58DD"/>
    <w:rsid w:val="004A6119"/>
    <w:rsid w:val="004B47DC"/>
    <w:rsid w:val="004D10BF"/>
    <w:rsid w:val="004E36AE"/>
    <w:rsid w:val="004E56AB"/>
    <w:rsid w:val="004E75B3"/>
    <w:rsid w:val="004F04BA"/>
    <w:rsid w:val="004F0EFF"/>
    <w:rsid w:val="004F2ECB"/>
    <w:rsid w:val="0050093F"/>
    <w:rsid w:val="00514788"/>
    <w:rsid w:val="00521703"/>
    <w:rsid w:val="00536963"/>
    <w:rsid w:val="0054120A"/>
    <w:rsid w:val="0054371B"/>
    <w:rsid w:val="00556501"/>
    <w:rsid w:val="0056615E"/>
    <w:rsid w:val="005666F2"/>
    <w:rsid w:val="00584EBD"/>
    <w:rsid w:val="005B2DDF"/>
    <w:rsid w:val="005B4AE7"/>
    <w:rsid w:val="005B53B0"/>
    <w:rsid w:val="005D45B3"/>
    <w:rsid w:val="005E2257"/>
    <w:rsid w:val="005F1471"/>
    <w:rsid w:val="005F6005"/>
    <w:rsid w:val="006064AB"/>
    <w:rsid w:val="006423D6"/>
    <w:rsid w:val="00642740"/>
    <w:rsid w:val="00655345"/>
    <w:rsid w:val="00672536"/>
    <w:rsid w:val="0068006F"/>
    <w:rsid w:val="006818AF"/>
    <w:rsid w:val="00681EDC"/>
    <w:rsid w:val="0068649F"/>
    <w:rsid w:val="00687189"/>
    <w:rsid w:val="00697CCC"/>
    <w:rsid w:val="006B13B7"/>
    <w:rsid w:val="006B2942"/>
    <w:rsid w:val="006B3994"/>
    <w:rsid w:val="006C0E45"/>
    <w:rsid w:val="006C3E0C"/>
    <w:rsid w:val="006C60BE"/>
    <w:rsid w:val="006D4829"/>
    <w:rsid w:val="006F254A"/>
    <w:rsid w:val="006F293F"/>
    <w:rsid w:val="006F3B38"/>
    <w:rsid w:val="00702EA4"/>
    <w:rsid w:val="007137A4"/>
    <w:rsid w:val="00733123"/>
    <w:rsid w:val="00741BCF"/>
    <w:rsid w:val="0074778B"/>
    <w:rsid w:val="0077225E"/>
    <w:rsid w:val="007751F2"/>
    <w:rsid w:val="00777A0D"/>
    <w:rsid w:val="00792AC3"/>
    <w:rsid w:val="00793F48"/>
    <w:rsid w:val="007B35B2"/>
    <w:rsid w:val="007D1FFF"/>
    <w:rsid w:val="007D42A0"/>
    <w:rsid w:val="007E38C5"/>
    <w:rsid w:val="007E685C"/>
    <w:rsid w:val="007F6108"/>
    <w:rsid w:val="007F7097"/>
    <w:rsid w:val="008067A6"/>
    <w:rsid w:val="008147BE"/>
    <w:rsid w:val="00817431"/>
    <w:rsid w:val="008251B3"/>
    <w:rsid w:val="00841D91"/>
    <w:rsid w:val="00844F1D"/>
    <w:rsid w:val="00846E9A"/>
    <w:rsid w:val="0084749F"/>
    <w:rsid w:val="00864202"/>
    <w:rsid w:val="008734A9"/>
    <w:rsid w:val="008B5443"/>
    <w:rsid w:val="008C7EEB"/>
    <w:rsid w:val="008D0DEF"/>
    <w:rsid w:val="008D2256"/>
    <w:rsid w:val="008D5E3D"/>
    <w:rsid w:val="0090737A"/>
    <w:rsid w:val="0091017B"/>
    <w:rsid w:val="00911BF4"/>
    <w:rsid w:val="00933447"/>
    <w:rsid w:val="00935F7F"/>
    <w:rsid w:val="0096108C"/>
    <w:rsid w:val="00963BA0"/>
    <w:rsid w:val="00967764"/>
    <w:rsid w:val="009810EE"/>
    <w:rsid w:val="00984CC9"/>
    <w:rsid w:val="0099233F"/>
    <w:rsid w:val="009A6551"/>
    <w:rsid w:val="009B54A0"/>
    <w:rsid w:val="009C6405"/>
    <w:rsid w:val="009D523E"/>
    <w:rsid w:val="00A30799"/>
    <w:rsid w:val="00A4409B"/>
    <w:rsid w:val="00A57FE8"/>
    <w:rsid w:val="00A64ECE"/>
    <w:rsid w:val="00A66185"/>
    <w:rsid w:val="00A71CAD"/>
    <w:rsid w:val="00A731A2"/>
    <w:rsid w:val="00A827C1"/>
    <w:rsid w:val="00A93F40"/>
    <w:rsid w:val="00A96F93"/>
    <w:rsid w:val="00AD6A35"/>
    <w:rsid w:val="00AE12C2"/>
    <w:rsid w:val="00AE5772"/>
    <w:rsid w:val="00AF22AD"/>
    <w:rsid w:val="00AF5107"/>
    <w:rsid w:val="00B06264"/>
    <w:rsid w:val="00B07C8F"/>
    <w:rsid w:val="00B20061"/>
    <w:rsid w:val="00B275D4"/>
    <w:rsid w:val="00B348F3"/>
    <w:rsid w:val="00B64F18"/>
    <w:rsid w:val="00B75051"/>
    <w:rsid w:val="00B859DE"/>
    <w:rsid w:val="00BD0E59"/>
    <w:rsid w:val="00BD3B2A"/>
    <w:rsid w:val="00BE3963"/>
    <w:rsid w:val="00C12D2F"/>
    <w:rsid w:val="00C277A8"/>
    <w:rsid w:val="00C309AE"/>
    <w:rsid w:val="00C365CE"/>
    <w:rsid w:val="00C417EB"/>
    <w:rsid w:val="00C42D92"/>
    <w:rsid w:val="00C528AE"/>
    <w:rsid w:val="00C52F15"/>
    <w:rsid w:val="00CA37D2"/>
    <w:rsid w:val="00CB6830"/>
    <w:rsid w:val="00CD5C6B"/>
    <w:rsid w:val="00CE45B0"/>
    <w:rsid w:val="00CF39FB"/>
    <w:rsid w:val="00CF7A50"/>
    <w:rsid w:val="00D0014D"/>
    <w:rsid w:val="00D22819"/>
    <w:rsid w:val="00D511F0"/>
    <w:rsid w:val="00D53764"/>
    <w:rsid w:val="00D54EE5"/>
    <w:rsid w:val="00D62714"/>
    <w:rsid w:val="00D63F82"/>
    <w:rsid w:val="00D640FC"/>
    <w:rsid w:val="00D70F7D"/>
    <w:rsid w:val="00D92929"/>
    <w:rsid w:val="00D93C2E"/>
    <w:rsid w:val="00D970A5"/>
    <w:rsid w:val="00DA10AB"/>
    <w:rsid w:val="00DB4967"/>
    <w:rsid w:val="00DE50CB"/>
    <w:rsid w:val="00E206AE"/>
    <w:rsid w:val="00E23397"/>
    <w:rsid w:val="00E32CD7"/>
    <w:rsid w:val="00E35FCE"/>
    <w:rsid w:val="00E44EE1"/>
    <w:rsid w:val="00E5241D"/>
    <w:rsid w:val="00E5680C"/>
    <w:rsid w:val="00E61A16"/>
    <w:rsid w:val="00E76267"/>
    <w:rsid w:val="00E817F8"/>
    <w:rsid w:val="00E84FE4"/>
    <w:rsid w:val="00E91E70"/>
    <w:rsid w:val="00EA535B"/>
    <w:rsid w:val="00EC579D"/>
    <w:rsid w:val="00ED5BDC"/>
    <w:rsid w:val="00ED7DAC"/>
    <w:rsid w:val="00F01BDF"/>
    <w:rsid w:val="00F067A6"/>
    <w:rsid w:val="00F276C0"/>
    <w:rsid w:val="00F31435"/>
    <w:rsid w:val="00F70C03"/>
    <w:rsid w:val="00F9084A"/>
    <w:rsid w:val="00FB6E40"/>
    <w:rsid w:val="00FD1CCB"/>
    <w:rsid w:val="00FE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080F70-3D19-4D40-AE8C-F1FB08E33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1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220F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53696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536963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C52F15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6"/>
    </w:rPr>
  </w:style>
  <w:style w:type="paragraph" w:styleId="Heading4">
    <w:name w:val="heading 4"/>
    <w:next w:val="Normal"/>
    <w:link w:val="Heading4Char"/>
    <w:uiPriority w:val="1"/>
    <w:qFormat/>
    <w:rsid w:val="00536963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6818AF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6818AF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3696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536963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52F15"/>
    <w:rPr>
      <w:rFonts w:asciiTheme="minorHAnsi" w:eastAsiaTheme="majorEastAsia" w:hAnsiTheme="minorHAnsi" w:cs="Arial"/>
      <w:b/>
      <w:color w:val="00386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1"/>
    <w:rsid w:val="0053696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6818AF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6818AF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uiPriority w:val="2"/>
    <w:qFormat/>
    <w:rsid w:val="00536963"/>
    <w:rPr>
      <w:i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2"/>
    <w:qFormat/>
    <w:rsid w:val="00536963"/>
    <w:rPr>
      <w:b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A0D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A0D"/>
    <w:rPr>
      <w:rFonts w:asciiTheme="minorHAnsi" w:hAnsiTheme="minorHAnsi"/>
      <w:i/>
      <w:iCs/>
      <w:color w:val="003865" w:themeColor="accent1"/>
      <w:sz w:val="26"/>
      <w:lang w:bidi="ar-SA"/>
    </w:rPr>
  </w:style>
  <w:style w:type="paragraph" w:styleId="ListNumber">
    <w:name w:val="List Number"/>
    <w:basedOn w:val="Normal"/>
    <w:semiHidden/>
    <w:rsid w:val="00471989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29"/>
    <w:qFormat/>
    <w:rsid w:val="00536963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536963"/>
    <w:rPr>
      <w:rFonts w:asciiTheme="minorHAnsi" w:hAnsiTheme="minorHAnsi"/>
      <w:i/>
      <w:iCs/>
      <w:lang w:bidi="ar-SA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521703"/>
    <w:pPr>
      <w:spacing w:line="240" w:lineRule="auto"/>
    </w:pPr>
    <w:rPr>
      <w:sz w:val="20"/>
      <w:szCs w:val="20"/>
    </w:r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Caption">
    <w:name w:val="caption"/>
    <w:basedOn w:val="Normal"/>
    <w:next w:val="Normal"/>
    <w:uiPriority w:val="12"/>
    <w:unhideWhenUsed/>
    <w:qFormat/>
    <w:rsid w:val="004F2ECB"/>
    <w:pPr>
      <w:spacing w:after="400" w:line="240" w:lineRule="auto"/>
    </w:pPr>
    <w:rPr>
      <w:iCs/>
      <w:color w:val="000000" w:themeColor="text2"/>
      <w:sz w:val="20"/>
      <w:szCs w:val="20"/>
    </w:r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link w:val="FooterChar"/>
    <w:uiPriority w:val="99"/>
    <w:qFormat/>
    <w:rsid w:val="00536963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963"/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536963"/>
    <w:pPr>
      <w:numPr>
        <w:numId w:val="27"/>
      </w:numPr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0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071076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695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1952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718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278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705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7671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88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4785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2141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35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4081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2795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5118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6489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9320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3941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0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452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0380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868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013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5130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3627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2309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7409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6834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64395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0965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61921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71921">
          <w:marLeft w:val="239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1761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629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7959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90775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1209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5310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29626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9213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2431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34">
          <w:marLeft w:val="1555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8113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515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876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4638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62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5879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587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2261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3073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19931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7579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5751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230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617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549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7640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3065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1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orm.jotform.com/mplshdrpi/MnDOTCAVsurvey" TargetMode="External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lds1Tar\appdata\local\microsoft\office\MnDOT_Templates\Agenda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14D46-B860-4409-86E4-BA5BE3F6E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Agenda.dotx</Template>
  <TotalTime>18</TotalTime>
  <Pages>3</Pages>
  <Words>627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Template</vt:lpstr>
    </vt:vector>
  </TitlesOfParts>
  <Manager/>
  <Company/>
  <LinksUpToDate>false</LinksUpToDate>
  <CharactersWithSpaces>4146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Template</dc:title>
  <dc:subject>Agenda</dc:subject>
  <dc:creator>Kristin White</dc:creator>
  <cp:keywords>agenda, template</cp:keywords>
  <dc:description>Document template version 1.2, Released 4-2017</dc:description>
  <cp:lastModifiedBy>Olds, Tara (DOT)</cp:lastModifiedBy>
  <cp:revision>4</cp:revision>
  <dcterms:created xsi:type="dcterms:W3CDTF">2020-09-17T19:20:00Z</dcterms:created>
  <dcterms:modified xsi:type="dcterms:W3CDTF">2020-09-25T17:41:00Z</dcterms:modified>
  <cp:category>templateq</cp:category>
  <cp:contentStatus>active</cp:contentStatus>
</cp:coreProperties>
</file>