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E1B2E1" w14:textId="77777777" w:rsidR="00CE1527" w:rsidRPr="008A7717" w:rsidRDefault="00CE1527" w:rsidP="00CE1527">
      <w:pPr>
        <w:tabs>
          <w:tab w:val="left" w:pos="2035"/>
          <w:tab w:val="left" w:pos="3781"/>
        </w:tabs>
        <w:jc w:val="center"/>
        <w:rPr>
          <w:rFonts w:asciiTheme="minorHAnsi" w:hAnsiTheme="minorHAnsi" w:cstheme="minorHAnsi"/>
          <w:b/>
        </w:rPr>
      </w:pPr>
      <w:r w:rsidRPr="008A7717">
        <w:rPr>
          <w:rFonts w:asciiTheme="minorHAnsi" w:hAnsiTheme="minorHAnsi" w:cstheme="minorHAnsi"/>
          <w:b/>
        </w:rPr>
        <w:t>Minnesota Department of Transportation</w:t>
      </w:r>
    </w:p>
    <w:p w14:paraId="01981941" w14:textId="77777777" w:rsidR="00CE1527" w:rsidRPr="008A7717" w:rsidRDefault="00CE1527" w:rsidP="00CE1527">
      <w:pPr>
        <w:tabs>
          <w:tab w:val="left" w:pos="2035"/>
          <w:tab w:val="left" w:pos="3781"/>
        </w:tabs>
        <w:jc w:val="center"/>
        <w:rPr>
          <w:rFonts w:asciiTheme="minorHAnsi" w:hAnsiTheme="minorHAnsi" w:cstheme="minorHAnsi"/>
          <w:b/>
        </w:rPr>
      </w:pPr>
      <w:r w:rsidRPr="008A7717">
        <w:rPr>
          <w:rFonts w:asciiTheme="minorHAnsi" w:hAnsiTheme="minorHAnsi" w:cstheme="minorHAnsi"/>
          <w:b/>
        </w:rPr>
        <w:t>Minnesota Government Engineers Council (MGEC)</w:t>
      </w:r>
    </w:p>
    <w:p w14:paraId="430D8DB2" w14:textId="77777777" w:rsidR="00CE1527" w:rsidRPr="008A7717" w:rsidRDefault="00CE1527" w:rsidP="00CE1527">
      <w:pPr>
        <w:tabs>
          <w:tab w:val="left" w:pos="2035"/>
          <w:tab w:val="left" w:pos="3781"/>
        </w:tabs>
        <w:jc w:val="center"/>
        <w:rPr>
          <w:rFonts w:asciiTheme="minorHAnsi" w:hAnsiTheme="minorHAnsi" w:cstheme="minorHAnsi"/>
          <w:b/>
        </w:rPr>
      </w:pPr>
      <w:r w:rsidRPr="008A7717">
        <w:rPr>
          <w:rFonts w:asciiTheme="minorHAnsi" w:hAnsiTheme="minorHAnsi" w:cstheme="minorHAnsi"/>
          <w:b/>
        </w:rPr>
        <w:t>Vacancy Posting – Lateral Transfer</w:t>
      </w:r>
    </w:p>
    <w:p w14:paraId="7A01B4E6" w14:textId="77777777" w:rsidR="00CE1527" w:rsidRPr="008A7717" w:rsidRDefault="00CE1527" w:rsidP="00CE1527">
      <w:pPr>
        <w:tabs>
          <w:tab w:val="left" w:pos="2035"/>
          <w:tab w:val="left" w:pos="3781"/>
        </w:tabs>
        <w:jc w:val="right"/>
        <w:rPr>
          <w:rFonts w:asciiTheme="minorHAnsi" w:hAnsiTheme="minorHAnsi" w:cstheme="minorHAnsi"/>
          <w:b/>
        </w:rPr>
      </w:pPr>
    </w:p>
    <w:p w14:paraId="2E85D756" w14:textId="3FEC19AD" w:rsidR="00CE1527" w:rsidRPr="008A7717" w:rsidRDefault="00CE1527" w:rsidP="00CE1527">
      <w:pPr>
        <w:tabs>
          <w:tab w:val="left" w:pos="2035"/>
          <w:tab w:val="left" w:pos="3781"/>
        </w:tabs>
        <w:jc w:val="center"/>
        <w:rPr>
          <w:rFonts w:asciiTheme="minorHAnsi" w:hAnsiTheme="minorHAnsi" w:cstheme="minorHAnsi"/>
        </w:rPr>
      </w:pPr>
      <w:r w:rsidRPr="008A7717">
        <w:rPr>
          <w:rFonts w:asciiTheme="minorHAnsi" w:hAnsiTheme="minorHAnsi" w:cstheme="minorHAnsi"/>
        </w:rPr>
        <w:t>Date Posted</w:t>
      </w:r>
      <w:r w:rsidR="008377F6" w:rsidRPr="008A7717">
        <w:rPr>
          <w:rFonts w:asciiTheme="minorHAnsi" w:hAnsiTheme="minorHAnsi" w:cstheme="minorHAnsi"/>
        </w:rPr>
        <w:t xml:space="preserve">: </w:t>
      </w:r>
      <w:r w:rsidR="00867CEE" w:rsidRPr="008A7717">
        <w:rPr>
          <w:rFonts w:asciiTheme="minorHAnsi" w:hAnsiTheme="minorHAnsi" w:cstheme="minorHAnsi"/>
          <w:b/>
          <w:bCs/>
        </w:rPr>
        <w:t>10/06/2026</w:t>
      </w:r>
      <w:r w:rsidR="00F745E2" w:rsidRPr="008A7717">
        <w:rPr>
          <w:rFonts w:asciiTheme="minorHAnsi" w:hAnsiTheme="minorHAnsi" w:cstheme="minorHAnsi"/>
          <w:b/>
          <w:bCs/>
        </w:rPr>
        <w:t xml:space="preserve"> </w:t>
      </w:r>
      <w:r w:rsidR="00821A84" w:rsidRPr="008A7717">
        <w:rPr>
          <w:rFonts w:asciiTheme="minorHAnsi" w:hAnsiTheme="minorHAnsi" w:cstheme="minorHAnsi"/>
          <w:b/>
          <w:bCs/>
        </w:rPr>
        <w:t>–</w:t>
      </w:r>
      <w:r w:rsidR="00F745E2" w:rsidRPr="008A7717">
        <w:rPr>
          <w:rFonts w:asciiTheme="minorHAnsi" w:hAnsiTheme="minorHAnsi" w:cstheme="minorHAnsi"/>
          <w:b/>
          <w:bCs/>
        </w:rPr>
        <w:t xml:space="preserve"> </w:t>
      </w:r>
      <w:r w:rsidR="00867CEE" w:rsidRPr="008A7717">
        <w:rPr>
          <w:rFonts w:asciiTheme="minorHAnsi" w:hAnsiTheme="minorHAnsi" w:cstheme="minorHAnsi"/>
          <w:b/>
          <w:bCs/>
        </w:rPr>
        <w:t>10/12/2026</w:t>
      </w:r>
    </w:p>
    <w:p w14:paraId="5FA2DAC7" w14:textId="77777777" w:rsidR="00CE1527" w:rsidRPr="008A7717" w:rsidRDefault="00CE1527" w:rsidP="00CE1527">
      <w:pPr>
        <w:tabs>
          <w:tab w:val="left" w:pos="2035"/>
          <w:tab w:val="left" w:pos="3781"/>
        </w:tabs>
        <w:rPr>
          <w:rFonts w:asciiTheme="minorHAnsi" w:hAnsiTheme="minorHAnsi" w:cstheme="minorHAnsi"/>
        </w:rPr>
      </w:pPr>
    </w:p>
    <w:p w14:paraId="05AFEAA6" w14:textId="5BFCB3B2" w:rsidR="00CE1527" w:rsidRPr="008A7717" w:rsidRDefault="00CE1527" w:rsidP="00CE1527">
      <w:pPr>
        <w:tabs>
          <w:tab w:val="left" w:pos="2035"/>
        </w:tabs>
        <w:rPr>
          <w:rFonts w:asciiTheme="minorHAnsi" w:hAnsiTheme="minorHAnsi" w:cstheme="minorHAnsi"/>
          <w:b/>
        </w:rPr>
      </w:pPr>
      <w:r w:rsidRPr="008A7717">
        <w:rPr>
          <w:rFonts w:asciiTheme="minorHAnsi" w:hAnsiTheme="minorHAnsi" w:cstheme="minorHAnsi"/>
        </w:rPr>
        <w:t>Job Classification:</w:t>
      </w:r>
      <w:r w:rsidRPr="008A7717">
        <w:rPr>
          <w:rFonts w:asciiTheme="minorHAnsi" w:hAnsiTheme="minorHAnsi" w:cstheme="minorHAnsi"/>
        </w:rPr>
        <w:tab/>
      </w:r>
      <w:r w:rsidRPr="008A7717">
        <w:rPr>
          <w:rFonts w:asciiTheme="minorHAnsi" w:hAnsiTheme="minorHAnsi" w:cstheme="minorHAnsi"/>
        </w:rPr>
        <w:tab/>
      </w:r>
      <w:r w:rsidRPr="008A7717">
        <w:rPr>
          <w:rFonts w:asciiTheme="minorHAnsi" w:hAnsiTheme="minorHAnsi" w:cstheme="minorHAnsi"/>
        </w:rPr>
        <w:tab/>
      </w:r>
      <w:r w:rsidRPr="008A7717">
        <w:rPr>
          <w:rFonts w:asciiTheme="minorHAnsi" w:hAnsiTheme="minorHAnsi" w:cstheme="minorHAnsi"/>
          <w:bCs/>
        </w:rPr>
        <w:t>E</w:t>
      </w:r>
      <w:r w:rsidR="00FA0D7C" w:rsidRPr="008A7717">
        <w:rPr>
          <w:rFonts w:asciiTheme="minorHAnsi" w:hAnsiTheme="minorHAnsi" w:cstheme="minorHAnsi"/>
          <w:bCs/>
        </w:rPr>
        <w:t xml:space="preserve">ngineer Senior </w:t>
      </w:r>
    </w:p>
    <w:p w14:paraId="48C99A6D" w14:textId="4B75880E" w:rsidR="00CE1527" w:rsidRPr="008A7717" w:rsidRDefault="00CE1527" w:rsidP="00CE1527">
      <w:pPr>
        <w:tabs>
          <w:tab w:val="left" w:pos="2035"/>
        </w:tabs>
        <w:rPr>
          <w:rFonts w:asciiTheme="minorHAnsi" w:hAnsiTheme="minorHAnsi" w:cstheme="minorHAnsi"/>
        </w:rPr>
      </w:pPr>
      <w:r w:rsidRPr="008A7717">
        <w:rPr>
          <w:rFonts w:asciiTheme="minorHAnsi" w:hAnsiTheme="minorHAnsi" w:cstheme="minorHAnsi"/>
        </w:rPr>
        <w:t>Division/Bureau:</w:t>
      </w:r>
      <w:r w:rsidRPr="008A7717">
        <w:rPr>
          <w:rFonts w:asciiTheme="minorHAnsi" w:hAnsiTheme="minorHAnsi" w:cstheme="minorHAnsi"/>
        </w:rPr>
        <w:tab/>
      </w:r>
      <w:r w:rsidRPr="008A7717">
        <w:rPr>
          <w:rFonts w:asciiTheme="minorHAnsi" w:hAnsiTheme="minorHAnsi" w:cstheme="minorHAnsi"/>
        </w:rPr>
        <w:tab/>
      </w:r>
      <w:r w:rsidRPr="008A7717">
        <w:rPr>
          <w:rFonts w:asciiTheme="minorHAnsi" w:hAnsiTheme="minorHAnsi" w:cstheme="minorHAnsi"/>
        </w:rPr>
        <w:tab/>
      </w:r>
      <w:r w:rsidR="00A5450F" w:rsidRPr="008A7717">
        <w:rPr>
          <w:rFonts w:asciiTheme="minorHAnsi" w:hAnsiTheme="minorHAnsi" w:cstheme="minorHAnsi"/>
        </w:rPr>
        <w:t xml:space="preserve">Sustainability, Planning &amp; Program Management </w:t>
      </w:r>
      <w:r w:rsidR="00821A84" w:rsidRPr="008A7717">
        <w:rPr>
          <w:rFonts w:asciiTheme="minorHAnsi" w:hAnsiTheme="minorHAnsi" w:cstheme="minorHAnsi"/>
        </w:rPr>
        <w:t>/</w:t>
      </w:r>
      <w:r w:rsidR="00A5450F" w:rsidRPr="008A7717">
        <w:rPr>
          <w:rFonts w:asciiTheme="minorHAnsi" w:hAnsiTheme="minorHAnsi" w:cstheme="minorHAnsi"/>
        </w:rPr>
        <w:t>Office of Aeronautics</w:t>
      </w:r>
    </w:p>
    <w:p w14:paraId="7936234F" w14:textId="16813E60" w:rsidR="00CE1527" w:rsidRPr="008A7717" w:rsidRDefault="00867CEE" w:rsidP="007A0A1A">
      <w:pPr>
        <w:tabs>
          <w:tab w:val="left" w:pos="2035"/>
        </w:tabs>
        <w:rPr>
          <w:rFonts w:asciiTheme="minorHAnsi" w:hAnsiTheme="minorHAnsi" w:cstheme="minorHAnsi"/>
        </w:rPr>
      </w:pPr>
      <w:r w:rsidRPr="008A7717">
        <w:rPr>
          <w:rFonts w:asciiTheme="minorHAnsi" w:hAnsiTheme="minorHAnsi" w:cstheme="minorHAnsi"/>
        </w:rPr>
        <w:t>Reference Number:</w:t>
      </w:r>
      <w:r w:rsidRPr="008A7717">
        <w:rPr>
          <w:rFonts w:asciiTheme="minorHAnsi" w:hAnsiTheme="minorHAnsi" w:cstheme="minorHAnsi"/>
        </w:rPr>
        <w:tab/>
      </w:r>
      <w:r w:rsidRPr="008A7717">
        <w:rPr>
          <w:rFonts w:asciiTheme="minorHAnsi" w:hAnsiTheme="minorHAnsi" w:cstheme="minorHAnsi"/>
        </w:rPr>
        <w:tab/>
      </w:r>
      <w:r w:rsidRPr="008A7717">
        <w:rPr>
          <w:rFonts w:asciiTheme="minorHAnsi" w:hAnsiTheme="minorHAnsi" w:cstheme="minorHAnsi"/>
        </w:rPr>
        <w:tab/>
      </w:r>
      <w:r w:rsidR="00FA0D7C" w:rsidRPr="008A7717">
        <w:rPr>
          <w:rFonts w:asciiTheme="minorHAnsi" w:hAnsiTheme="minorHAnsi" w:cstheme="minorHAnsi"/>
        </w:rPr>
        <w:t>1768</w:t>
      </w:r>
      <w:r w:rsidRPr="008A7717">
        <w:rPr>
          <w:rFonts w:asciiTheme="minorHAnsi" w:hAnsiTheme="minorHAnsi" w:cstheme="minorHAnsi"/>
        </w:rPr>
        <w:t xml:space="preserve"> - </w:t>
      </w:r>
      <w:r w:rsidR="0075253F" w:rsidRPr="008A7717">
        <w:rPr>
          <w:rFonts w:asciiTheme="minorHAnsi" w:hAnsiTheme="minorHAnsi" w:cstheme="minorHAnsi"/>
        </w:rPr>
        <w:t>35790</w:t>
      </w:r>
    </w:p>
    <w:p w14:paraId="2CF57421" w14:textId="066424E7" w:rsidR="00CE1527" w:rsidRPr="008A7717" w:rsidRDefault="00CE1527" w:rsidP="00CE1527">
      <w:pPr>
        <w:tabs>
          <w:tab w:val="left" w:pos="2035"/>
        </w:tabs>
        <w:rPr>
          <w:rFonts w:asciiTheme="minorHAnsi" w:hAnsiTheme="minorHAnsi" w:cstheme="minorHAnsi"/>
        </w:rPr>
      </w:pPr>
      <w:r w:rsidRPr="008A7717">
        <w:rPr>
          <w:rFonts w:asciiTheme="minorHAnsi" w:hAnsiTheme="minorHAnsi" w:cstheme="minorHAnsi"/>
        </w:rPr>
        <w:t>Location:</w:t>
      </w:r>
      <w:r w:rsidRPr="008A7717">
        <w:rPr>
          <w:rFonts w:asciiTheme="minorHAnsi" w:hAnsiTheme="minorHAnsi" w:cstheme="minorHAnsi"/>
        </w:rPr>
        <w:tab/>
      </w:r>
      <w:r w:rsidRPr="008A7717">
        <w:rPr>
          <w:rFonts w:asciiTheme="minorHAnsi" w:hAnsiTheme="minorHAnsi" w:cstheme="minorHAnsi"/>
        </w:rPr>
        <w:tab/>
      </w:r>
      <w:r w:rsidRPr="008A7717">
        <w:rPr>
          <w:rFonts w:asciiTheme="minorHAnsi" w:hAnsiTheme="minorHAnsi" w:cstheme="minorHAnsi"/>
        </w:rPr>
        <w:tab/>
      </w:r>
      <w:r w:rsidR="00DD1362" w:rsidRPr="008A7717">
        <w:rPr>
          <w:rFonts w:asciiTheme="minorHAnsi" w:hAnsiTheme="minorHAnsi" w:cstheme="minorHAnsi"/>
        </w:rPr>
        <w:t>St. Paul</w:t>
      </w:r>
    </w:p>
    <w:p w14:paraId="5F74D527" w14:textId="7D985530" w:rsidR="00CE1527" w:rsidRPr="008A7717" w:rsidRDefault="00836851" w:rsidP="00CE1527">
      <w:pPr>
        <w:tabs>
          <w:tab w:val="left" w:pos="2035"/>
        </w:tabs>
        <w:rPr>
          <w:rFonts w:asciiTheme="minorHAnsi" w:hAnsiTheme="minorHAnsi" w:cstheme="minorHAnsi"/>
        </w:rPr>
      </w:pPr>
      <w:r w:rsidRPr="008A7717">
        <w:rPr>
          <w:rFonts w:asciiTheme="minorHAnsi" w:hAnsiTheme="minorHAnsi" w:cstheme="minorHAnsi"/>
        </w:rPr>
        <w:t>Employment Condition:</w:t>
      </w:r>
      <w:r w:rsidRPr="008A7717">
        <w:rPr>
          <w:rFonts w:asciiTheme="minorHAnsi" w:hAnsiTheme="minorHAnsi" w:cstheme="minorHAnsi"/>
        </w:rPr>
        <w:tab/>
      </w:r>
      <w:r w:rsidR="00CE1527" w:rsidRPr="008A7717">
        <w:rPr>
          <w:rFonts w:asciiTheme="minorHAnsi" w:hAnsiTheme="minorHAnsi" w:cstheme="minorHAnsi"/>
        </w:rPr>
        <w:t xml:space="preserve">Permanent, Full-time </w:t>
      </w:r>
    </w:p>
    <w:p w14:paraId="202217BB" w14:textId="27D5BC92" w:rsidR="009F3CBB" w:rsidRPr="008A7717" w:rsidRDefault="00CE1527" w:rsidP="00CE1527">
      <w:pPr>
        <w:tabs>
          <w:tab w:val="left" w:pos="2035"/>
        </w:tabs>
        <w:rPr>
          <w:rFonts w:asciiTheme="minorHAnsi" w:hAnsiTheme="minorHAnsi" w:cstheme="minorHAnsi"/>
        </w:rPr>
      </w:pPr>
      <w:r w:rsidRPr="008A7717">
        <w:rPr>
          <w:rFonts w:asciiTheme="minorHAnsi" w:hAnsiTheme="minorHAnsi" w:cstheme="minorHAnsi"/>
        </w:rPr>
        <w:t>Hiring Supervisor:</w:t>
      </w:r>
      <w:r w:rsidRPr="008A7717">
        <w:rPr>
          <w:rFonts w:asciiTheme="minorHAnsi" w:hAnsiTheme="minorHAnsi" w:cstheme="minorHAnsi"/>
        </w:rPr>
        <w:tab/>
      </w:r>
      <w:r w:rsidRPr="008A7717">
        <w:rPr>
          <w:rFonts w:asciiTheme="minorHAnsi" w:hAnsiTheme="minorHAnsi" w:cstheme="minorHAnsi"/>
        </w:rPr>
        <w:tab/>
      </w:r>
      <w:r w:rsidRPr="008A7717">
        <w:rPr>
          <w:rFonts w:asciiTheme="minorHAnsi" w:hAnsiTheme="minorHAnsi" w:cstheme="minorHAnsi"/>
        </w:rPr>
        <w:tab/>
      </w:r>
      <w:r w:rsidR="00821A84" w:rsidRPr="008A7717">
        <w:rPr>
          <w:rFonts w:asciiTheme="minorHAnsi" w:hAnsiTheme="minorHAnsi" w:cstheme="minorHAnsi"/>
        </w:rPr>
        <w:t>Arika Johnson</w:t>
      </w:r>
    </w:p>
    <w:p w14:paraId="56F51D40" w14:textId="079FC0E8" w:rsidR="00CE1527" w:rsidRPr="008A7717" w:rsidRDefault="00CE1527" w:rsidP="00CE1527">
      <w:pPr>
        <w:tabs>
          <w:tab w:val="left" w:pos="2035"/>
        </w:tabs>
        <w:rPr>
          <w:rFonts w:asciiTheme="minorHAnsi" w:hAnsiTheme="minorHAnsi" w:cstheme="minorHAnsi"/>
        </w:rPr>
      </w:pPr>
      <w:r w:rsidRPr="008A7717">
        <w:rPr>
          <w:rFonts w:asciiTheme="minorHAnsi" w:hAnsiTheme="minorHAnsi" w:cstheme="minorHAnsi"/>
        </w:rPr>
        <w:t>Previous Incumbent:</w:t>
      </w:r>
      <w:r w:rsidR="003E002F" w:rsidRPr="008A7717">
        <w:rPr>
          <w:rFonts w:asciiTheme="minorHAnsi" w:hAnsiTheme="minorHAnsi" w:cstheme="minorHAnsi"/>
        </w:rPr>
        <w:tab/>
      </w:r>
      <w:r w:rsidR="003E002F" w:rsidRPr="008A7717">
        <w:rPr>
          <w:rFonts w:asciiTheme="minorHAnsi" w:hAnsiTheme="minorHAnsi" w:cstheme="minorHAnsi"/>
        </w:rPr>
        <w:tab/>
      </w:r>
      <w:r w:rsidR="003E002F" w:rsidRPr="008A7717">
        <w:rPr>
          <w:rFonts w:asciiTheme="minorHAnsi" w:hAnsiTheme="minorHAnsi" w:cstheme="minorHAnsi"/>
        </w:rPr>
        <w:tab/>
      </w:r>
      <w:r w:rsidR="00FA0D7C" w:rsidRPr="008A7717">
        <w:rPr>
          <w:rFonts w:asciiTheme="minorHAnsi" w:hAnsiTheme="minorHAnsi" w:cstheme="minorHAnsi"/>
        </w:rPr>
        <w:t>Jason Radde</w:t>
      </w:r>
    </w:p>
    <w:p w14:paraId="753CB2F2" w14:textId="77777777" w:rsidR="001A6924" w:rsidRDefault="00CE1527" w:rsidP="00CE1527">
      <w:pPr>
        <w:tabs>
          <w:tab w:val="left" w:pos="2035"/>
        </w:tabs>
        <w:ind w:left="2880" w:hanging="2880"/>
        <w:rPr>
          <w:rFonts w:asciiTheme="minorHAnsi" w:hAnsiTheme="minorHAnsi" w:cstheme="minorHAnsi"/>
        </w:rPr>
      </w:pPr>
      <w:r w:rsidRPr="008A7717">
        <w:rPr>
          <w:rFonts w:asciiTheme="minorHAnsi" w:hAnsiTheme="minorHAnsi" w:cstheme="minorHAnsi"/>
        </w:rPr>
        <w:t>Who May Express Interest:</w:t>
      </w:r>
      <w:r w:rsidRPr="008A7717">
        <w:rPr>
          <w:rFonts w:asciiTheme="minorHAnsi" w:hAnsiTheme="minorHAnsi" w:cstheme="minorHAnsi"/>
        </w:rPr>
        <w:tab/>
        <w:t xml:space="preserve">Employees represented by the Minnesota Government Engineers Council (MGEC) eligible for lateral expressions of interest </w:t>
      </w:r>
    </w:p>
    <w:p w14:paraId="288DBC53" w14:textId="77777777" w:rsidR="006C1F71" w:rsidRDefault="006C1F71" w:rsidP="00FA0D7C">
      <w:pPr>
        <w:tabs>
          <w:tab w:val="left" w:pos="2035"/>
        </w:tabs>
        <w:rPr>
          <w:rFonts w:asciiTheme="minorHAnsi" w:hAnsiTheme="minorHAnsi" w:cstheme="minorHAnsi"/>
        </w:rPr>
      </w:pPr>
    </w:p>
    <w:p w14:paraId="11C45D08" w14:textId="3AAD640B" w:rsidR="006C1F71" w:rsidRDefault="00886083" w:rsidP="00FA0D7C">
      <w:pPr>
        <w:tabs>
          <w:tab w:val="left" w:pos="2035"/>
        </w:tabs>
        <w:rPr>
          <w:rFonts w:asciiTheme="minorHAnsi" w:hAnsiTheme="minorHAnsi" w:cstheme="minorHAnsi"/>
        </w:rPr>
      </w:pPr>
      <w:r>
        <w:rPr>
          <w:rFonts w:asciiTheme="minorHAnsi" w:hAnsiTheme="minorHAnsi" w:cstheme="minorHAnsi"/>
        </w:rPr>
        <w:t>For internal candidates: t</w:t>
      </w:r>
      <w:r w:rsidR="00AB7AE7">
        <w:rPr>
          <w:rFonts w:asciiTheme="minorHAnsi" w:hAnsiTheme="minorHAnsi" w:cstheme="minorHAnsi"/>
        </w:rPr>
        <w:t xml:space="preserve">o express interest </w:t>
      </w:r>
      <w:r w:rsidR="006C1F71">
        <w:rPr>
          <w:rFonts w:asciiTheme="minorHAnsi" w:hAnsiTheme="minorHAnsi" w:cstheme="minorHAnsi"/>
        </w:rPr>
        <w:t xml:space="preserve">or apply to </w:t>
      </w:r>
      <w:r w:rsidR="00AB7AE7">
        <w:rPr>
          <w:rFonts w:asciiTheme="minorHAnsi" w:hAnsiTheme="minorHAnsi" w:cstheme="minorHAnsi"/>
        </w:rPr>
        <w:t xml:space="preserve">this position, log into  </w:t>
      </w:r>
      <w:hyperlink r:id="rId8" w:history="1">
        <w:r w:rsidR="00AB7AE7" w:rsidRPr="00C054E6">
          <w:rPr>
            <w:rStyle w:val="Hyperlink"/>
            <w:rFonts w:asciiTheme="minorHAnsi" w:hAnsiTheme="minorHAnsi" w:cstheme="minorHAnsi"/>
          </w:rPr>
          <w:t>State of Minnesota Self Service Portal Sign-in</w:t>
        </w:r>
      </w:hyperlink>
      <w:r w:rsidR="00AB7AE7">
        <w:rPr>
          <w:rFonts w:asciiTheme="minorHAnsi" w:hAnsiTheme="minorHAnsi" w:cstheme="minorHAnsi"/>
        </w:rPr>
        <w:t xml:space="preserve"> click on </w:t>
      </w:r>
      <w:r w:rsidR="00AB7AE7" w:rsidRPr="00BE4936">
        <w:rPr>
          <w:rFonts w:asciiTheme="minorHAnsi" w:hAnsiTheme="minorHAnsi" w:cstheme="minorHAnsi"/>
          <w:b/>
          <w:bCs/>
        </w:rPr>
        <w:t>“Careers/Apply”</w:t>
      </w:r>
      <w:r w:rsidR="00AB7AE7">
        <w:rPr>
          <w:rFonts w:asciiTheme="minorHAnsi" w:hAnsiTheme="minorHAnsi" w:cstheme="minorHAnsi"/>
        </w:rPr>
        <w:t xml:space="preserve"> and enter Job ID </w:t>
      </w:r>
      <w:r w:rsidR="006C1F71" w:rsidRPr="00BE4936">
        <w:rPr>
          <w:rFonts w:asciiTheme="minorHAnsi" w:hAnsiTheme="minorHAnsi" w:cstheme="minorHAnsi"/>
          <w:b/>
          <w:bCs/>
        </w:rPr>
        <w:t xml:space="preserve">97493 </w:t>
      </w:r>
      <w:r w:rsidR="006C1F71">
        <w:rPr>
          <w:rFonts w:asciiTheme="minorHAnsi" w:hAnsiTheme="minorHAnsi" w:cstheme="minorHAnsi"/>
        </w:rPr>
        <w:t xml:space="preserve">to search for the vacancy.  </w:t>
      </w:r>
      <w:r>
        <w:rPr>
          <w:rFonts w:asciiTheme="minorHAnsi" w:hAnsiTheme="minorHAnsi" w:cstheme="minorHAnsi"/>
        </w:rPr>
        <w:t xml:space="preserve">For external candidates: visit </w:t>
      </w:r>
      <w:hyperlink r:id="rId9" w:history="1">
        <w:r w:rsidRPr="004F62AE">
          <w:rPr>
            <w:rStyle w:val="Hyperlink"/>
            <w:rFonts w:asciiTheme="minorHAnsi" w:hAnsiTheme="minorHAnsi" w:cstheme="minorHAnsi"/>
          </w:rPr>
          <w:t>https://mn.gov/mmb/careers/</w:t>
        </w:r>
      </w:hyperlink>
      <w:r>
        <w:rPr>
          <w:rFonts w:asciiTheme="minorHAnsi" w:hAnsiTheme="minorHAnsi" w:cstheme="minorHAnsi"/>
        </w:rPr>
        <w:t xml:space="preserve"> and search for job ID 97493.</w:t>
      </w:r>
    </w:p>
    <w:p w14:paraId="4E0B154F" w14:textId="77777777" w:rsidR="006C1F71" w:rsidRDefault="006C1F71" w:rsidP="00FA0D7C">
      <w:pPr>
        <w:tabs>
          <w:tab w:val="left" w:pos="2035"/>
        </w:tabs>
        <w:rPr>
          <w:rFonts w:asciiTheme="minorHAnsi" w:hAnsiTheme="minorHAnsi" w:cstheme="minorHAnsi"/>
        </w:rPr>
      </w:pPr>
    </w:p>
    <w:p w14:paraId="3EEB00A4" w14:textId="3531AEC9" w:rsidR="00FA0D7C" w:rsidRPr="008A7717" w:rsidRDefault="00BA7BBA" w:rsidP="00FA0D7C">
      <w:pPr>
        <w:tabs>
          <w:tab w:val="left" w:pos="2035"/>
        </w:tabs>
        <w:rPr>
          <w:rFonts w:asciiTheme="minorHAnsi" w:hAnsiTheme="minorHAnsi" w:cstheme="minorHAnsi"/>
        </w:rPr>
      </w:pPr>
      <w:r w:rsidRPr="008A7717">
        <w:rPr>
          <w:rFonts w:asciiTheme="minorHAnsi" w:hAnsiTheme="minorHAnsi" w:cstheme="minorHAnsi"/>
        </w:rPr>
        <w:t xml:space="preserve">This position </w:t>
      </w:r>
      <w:r w:rsidR="00FA0D7C" w:rsidRPr="008A7717">
        <w:rPr>
          <w:rFonts w:asciiTheme="minorHAnsi" w:hAnsiTheme="minorHAnsi" w:cstheme="minorHAnsi"/>
        </w:rPr>
        <w:t xml:space="preserve">is located at Central Office in </w:t>
      </w:r>
      <w:r w:rsidR="00A5450F" w:rsidRPr="008A7717">
        <w:rPr>
          <w:rFonts w:asciiTheme="minorHAnsi" w:hAnsiTheme="minorHAnsi" w:cstheme="minorHAnsi"/>
        </w:rPr>
        <w:t>St. Paul</w:t>
      </w:r>
      <w:r w:rsidRPr="008A7717">
        <w:rPr>
          <w:rFonts w:asciiTheme="minorHAnsi" w:hAnsiTheme="minorHAnsi" w:cstheme="minorHAnsi"/>
        </w:rPr>
        <w:t>, M</w:t>
      </w:r>
      <w:r w:rsidR="00FA0D7C" w:rsidRPr="008A7717">
        <w:rPr>
          <w:rFonts w:asciiTheme="minorHAnsi" w:hAnsiTheme="minorHAnsi" w:cstheme="minorHAnsi"/>
        </w:rPr>
        <w:t>innesota and may have t</w:t>
      </w:r>
      <w:r w:rsidR="00D172DE" w:rsidRPr="008A7717">
        <w:rPr>
          <w:rFonts w:asciiTheme="minorHAnsi" w:hAnsiTheme="minorHAnsi" w:cstheme="minorHAnsi"/>
        </w:rPr>
        <w:t>he flexibility to work a hybrid schedule or work in the office.</w:t>
      </w:r>
      <w:r w:rsidRPr="008A7717">
        <w:rPr>
          <w:rFonts w:asciiTheme="minorHAnsi" w:hAnsiTheme="minorHAnsi" w:cstheme="minorHAnsi"/>
        </w:rPr>
        <w:t xml:space="preserve"> </w:t>
      </w:r>
      <w:r w:rsidR="00FA0D7C" w:rsidRPr="008A7717">
        <w:rPr>
          <w:rFonts w:asciiTheme="minorHAnsi" w:hAnsiTheme="minorHAnsi" w:cstheme="minorHAnsi"/>
        </w:rPr>
        <w:t>The incumbent will be required to make a telework arrangement with their supervisor. The incumbent will be expected to work in the office as determined by policy and discussion with their supervisor.</w:t>
      </w:r>
    </w:p>
    <w:p w14:paraId="44A0A194" w14:textId="58845E21" w:rsidR="00CE1527" w:rsidRPr="008A7717" w:rsidRDefault="00CE1527" w:rsidP="00CE1527">
      <w:pPr>
        <w:tabs>
          <w:tab w:val="left" w:pos="2035"/>
        </w:tabs>
        <w:rPr>
          <w:rFonts w:asciiTheme="minorHAnsi" w:hAnsiTheme="minorHAnsi" w:cstheme="minorHAnsi"/>
        </w:rPr>
      </w:pPr>
    </w:p>
    <w:p w14:paraId="4C74E8BA" w14:textId="77777777" w:rsidR="008377F6" w:rsidRPr="008A7717" w:rsidRDefault="008377F6" w:rsidP="008377F6">
      <w:pPr>
        <w:rPr>
          <w:rFonts w:asciiTheme="minorHAnsi" w:hAnsiTheme="minorHAnsi" w:cstheme="minorHAnsi"/>
          <w:b/>
          <w:bCs/>
        </w:rPr>
      </w:pPr>
      <w:r w:rsidRPr="008A7717">
        <w:rPr>
          <w:rFonts w:asciiTheme="minorHAnsi" w:hAnsiTheme="minorHAnsi" w:cstheme="minorHAnsi"/>
          <w:b/>
          <w:bCs/>
        </w:rPr>
        <w:t>Job Duties:</w:t>
      </w:r>
    </w:p>
    <w:p w14:paraId="309EEB98" w14:textId="77777777" w:rsidR="00BE4936" w:rsidRDefault="00DF714D" w:rsidP="00AA19DA">
      <w:pPr>
        <w:rPr>
          <w:rFonts w:asciiTheme="minorHAnsi" w:hAnsiTheme="minorHAnsi" w:cstheme="minorHAnsi"/>
        </w:rPr>
      </w:pPr>
      <w:r w:rsidRPr="008A7717">
        <w:rPr>
          <w:rFonts w:asciiTheme="minorHAnsi" w:hAnsiTheme="minorHAnsi" w:cstheme="minorHAnsi"/>
        </w:rPr>
        <w:t>As a Regional Engineer in MnDOT’s Office of Aeronautics, you will provide direction and leadership in planning, programming, and administering state and federal grant</w:t>
      </w:r>
      <w:r w:rsidRPr="008A7717">
        <w:rPr>
          <w:rFonts w:asciiTheme="minorHAnsi" w:hAnsiTheme="minorHAnsi" w:cstheme="minorHAnsi"/>
        </w:rPr>
        <w:noBreakHyphen/>
        <w:t>in</w:t>
      </w:r>
      <w:r w:rsidRPr="008A7717">
        <w:rPr>
          <w:rFonts w:asciiTheme="minorHAnsi" w:hAnsiTheme="minorHAnsi" w:cstheme="minorHAnsi"/>
        </w:rPr>
        <w:noBreakHyphen/>
        <w:t xml:space="preserve">aid programs for approximately 45 public airports to ensure a safe and viable air transportation system is developed, maintained, and promoted. You will work closely with two other regional teams and provide programmatic oversight and policy guidance for statewide initiatives such as environmental reviews, coordination, and compliance. </w:t>
      </w:r>
    </w:p>
    <w:p w14:paraId="1899CC39" w14:textId="5F0E473F" w:rsidR="00BE4936" w:rsidRPr="008A7717" w:rsidRDefault="00DF714D" w:rsidP="00BE4936">
      <w:pPr>
        <w:rPr>
          <w:rFonts w:asciiTheme="minorHAnsi" w:hAnsiTheme="minorHAnsi" w:cstheme="minorHAnsi"/>
        </w:rPr>
      </w:pPr>
      <w:r w:rsidRPr="008A7717">
        <w:rPr>
          <w:rFonts w:asciiTheme="minorHAnsi" w:hAnsiTheme="minorHAnsi" w:cstheme="minorHAnsi"/>
        </w:rPr>
        <w:t xml:space="preserve">This position </w:t>
      </w:r>
      <w:r w:rsidR="00AA19DA" w:rsidRPr="008A7717">
        <w:rPr>
          <w:rFonts w:asciiTheme="minorHAnsi" w:hAnsiTheme="minorHAnsi" w:cstheme="minorHAnsi"/>
        </w:rPr>
        <w:t xml:space="preserve">will </w:t>
      </w:r>
      <w:r w:rsidR="00F258F1" w:rsidRPr="008A7717">
        <w:rPr>
          <w:rFonts w:asciiTheme="minorHAnsi" w:hAnsiTheme="minorHAnsi" w:cstheme="minorHAnsi"/>
        </w:rPr>
        <w:t xml:space="preserve">occasionally </w:t>
      </w:r>
      <w:r w:rsidR="0049383D">
        <w:rPr>
          <w:rFonts w:asciiTheme="minorHAnsi" w:hAnsiTheme="minorHAnsi" w:cstheme="minorHAnsi"/>
        </w:rPr>
        <w:t xml:space="preserve">require </w:t>
      </w:r>
      <w:r w:rsidR="00AA19DA" w:rsidRPr="008A7717">
        <w:rPr>
          <w:rFonts w:asciiTheme="minorHAnsi" w:hAnsiTheme="minorHAnsi" w:cstheme="minorHAnsi"/>
        </w:rPr>
        <w:t xml:space="preserve">travel in a small aircraft to meet with customer groups. </w:t>
      </w:r>
      <w:r w:rsidR="0049383D">
        <w:rPr>
          <w:rFonts w:asciiTheme="minorHAnsi" w:hAnsiTheme="minorHAnsi" w:cstheme="minorHAnsi"/>
        </w:rPr>
        <w:t xml:space="preserve">It also requires </w:t>
      </w:r>
      <w:r w:rsidR="006C4EB1">
        <w:rPr>
          <w:rFonts w:asciiTheme="minorHAnsi" w:hAnsiTheme="minorHAnsi" w:cstheme="minorHAnsi"/>
        </w:rPr>
        <w:t xml:space="preserve">in-state travel within Minnesota </w:t>
      </w:r>
      <w:r w:rsidR="00BE4936" w:rsidRPr="008A7717">
        <w:rPr>
          <w:rFonts w:asciiTheme="minorHAnsi" w:hAnsiTheme="minorHAnsi" w:cstheme="minorHAnsi"/>
        </w:rPr>
        <w:t xml:space="preserve">approximately 20% of the time. </w:t>
      </w:r>
    </w:p>
    <w:p w14:paraId="5F96DB42" w14:textId="5F3C6B44" w:rsidR="00C90054" w:rsidRPr="008A7717" w:rsidRDefault="00C90054" w:rsidP="00AA19DA">
      <w:pPr>
        <w:rPr>
          <w:rFonts w:asciiTheme="minorHAnsi" w:hAnsiTheme="minorHAnsi" w:cstheme="minorHAnsi"/>
        </w:rPr>
      </w:pPr>
    </w:p>
    <w:p w14:paraId="74E4B0A5" w14:textId="395A7DBF" w:rsidR="00AA19DA" w:rsidRPr="008A7717" w:rsidRDefault="00AA19DA" w:rsidP="00AA19DA">
      <w:pPr>
        <w:rPr>
          <w:rFonts w:asciiTheme="minorHAnsi" w:hAnsiTheme="minorHAnsi" w:cstheme="minorHAnsi"/>
        </w:rPr>
      </w:pPr>
      <w:r w:rsidRPr="008A7717">
        <w:rPr>
          <w:rFonts w:asciiTheme="minorHAnsi" w:hAnsiTheme="minorHAnsi" w:cstheme="minorHAnsi"/>
        </w:rPr>
        <w:t>Some responsibilities include:</w:t>
      </w:r>
    </w:p>
    <w:p w14:paraId="3C6BA71D" w14:textId="77777777" w:rsidR="00295712" w:rsidRPr="008A7717" w:rsidRDefault="003A1633" w:rsidP="00BD3FAF">
      <w:pPr>
        <w:pStyle w:val="ListParagraph"/>
        <w:numPr>
          <w:ilvl w:val="0"/>
          <w:numId w:val="15"/>
        </w:numPr>
        <w:rPr>
          <w:rFonts w:asciiTheme="minorHAnsi" w:hAnsiTheme="minorHAnsi" w:cstheme="minorHAnsi"/>
          <w:sz w:val="24"/>
          <w:szCs w:val="24"/>
        </w:rPr>
      </w:pPr>
      <w:r w:rsidRPr="008A7717">
        <w:rPr>
          <w:rFonts w:asciiTheme="minorHAnsi" w:hAnsiTheme="minorHAnsi" w:cstheme="minorHAnsi"/>
          <w:sz w:val="24"/>
          <w:szCs w:val="24"/>
        </w:rPr>
        <w:t xml:space="preserve">Determining </w:t>
      </w:r>
      <w:r w:rsidR="00BD3FAF" w:rsidRPr="008A7717">
        <w:rPr>
          <w:rFonts w:asciiTheme="minorHAnsi" w:hAnsiTheme="minorHAnsi" w:cstheme="minorHAnsi"/>
          <w:sz w:val="24"/>
          <w:szCs w:val="24"/>
        </w:rPr>
        <w:t xml:space="preserve">eligibility of airport projects for federal or state funding and ensuring project justifications </w:t>
      </w:r>
      <w:r w:rsidR="00F1197B" w:rsidRPr="008A7717">
        <w:rPr>
          <w:rFonts w:asciiTheme="minorHAnsi" w:hAnsiTheme="minorHAnsi" w:cstheme="minorHAnsi"/>
          <w:sz w:val="24"/>
          <w:szCs w:val="24"/>
        </w:rPr>
        <w:t xml:space="preserve">are complete and </w:t>
      </w:r>
      <w:r w:rsidR="00BD3FAF" w:rsidRPr="008A7717">
        <w:rPr>
          <w:rFonts w:asciiTheme="minorHAnsi" w:hAnsiTheme="minorHAnsi" w:cstheme="minorHAnsi"/>
          <w:sz w:val="24"/>
          <w:szCs w:val="24"/>
        </w:rPr>
        <w:t xml:space="preserve"> environmental requirements </w:t>
      </w:r>
      <w:r w:rsidR="00295712" w:rsidRPr="008A7717">
        <w:rPr>
          <w:rFonts w:asciiTheme="minorHAnsi" w:hAnsiTheme="minorHAnsi" w:cstheme="minorHAnsi"/>
          <w:sz w:val="24"/>
          <w:szCs w:val="24"/>
        </w:rPr>
        <w:t xml:space="preserve">are met. </w:t>
      </w:r>
    </w:p>
    <w:p w14:paraId="27E48FDF" w14:textId="13244B3A" w:rsidR="008B2DFB" w:rsidRPr="008A7717" w:rsidRDefault="008B2DFB" w:rsidP="00BD3FAF">
      <w:pPr>
        <w:pStyle w:val="ListParagraph"/>
        <w:numPr>
          <w:ilvl w:val="0"/>
          <w:numId w:val="15"/>
        </w:numPr>
        <w:rPr>
          <w:rFonts w:asciiTheme="minorHAnsi" w:hAnsiTheme="minorHAnsi" w:cstheme="minorHAnsi"/>
          <w:sz w:val="24"/>
          <w:szCs w:val="24"/>
        </w:rPr>
      </w:pPr>
      <w:r w:rsidRPr="008A7717">
        <w:rPr>
          <w:rFonts w:asciiTheme="minorHAnsi" w:hAnsiTheme="minorHAnsi" w:cstheme="minorHAnsi"/>
          <w:sz w:val="24"/>
          <w:szCs w:val="24"/>
        </w:rPr>
        <w:t>Reviewing reimbursement requests</w:t>
      </w:r>
      <w:r w:rsidR="00116E6E" w:rsidRPr="008A7717">
        <w:rPr>
          <w:rFonts w:asciiTheme="minorHAnsi" w:hAnsiTheme="minorHAnsi" w:cstheme="minorHAnsi"/>
          <w:sz w:val="24"/>
          <w:szCs w:val="24"/>
        </w:rPr>
        <w:t xml:space="preserve"> and project documents</w:t>
      </w:r>
      <w:r w:rsidRPr="008A7717">
        <w:rPr>
          <w:rFonts w:asciiTheme="minorHAnsi" w:hAnsiTheme="minorHAnsi" w:cstheme="minorHAnsi"/>
          <w:sz w:val="24"/>
          <w:szCs w:val="24"/>
        </w:rPr>
        <w:t xml:space="preserve"> for airport projects for compliance with applicable standards and requirements.</w:t>
      </w:r>
    </w:p>
    <w:p w14:paraId="0393E550" w14:textId="77777777" w:rsidR="00AB7D83" w:rsidRPr="008A7717" w:rsidRDefault="00295712" w:rsidP="00BD3FAF">
      <w:pPr>
        <w:pStyle w:val="ListParagraph"/>
        <w:numPr>
          <w:ilvl w:val="0"/>
          <w:numId w:val="15"/>
        </w:numPr>
        <w:rPr>
          <w:rFonts w:asciiTheme="minorHAnsi" w:hAnsiTheme="minorHAnsi" w:cstheme="minorHAnsi"/>
          <w:sz w:val="24"/>
          <w:szCs w:val="24"/>
        </w:rPr>
      </w:pPr>
      <w:r w:rsidRPr="008A7717">
        <w:rPr>
          <w:rFonts w:asciiTheme="minorHAnsi" w:hAnsiTheme="minorHAnsi" w:cstheme="minorHAnsi"/>
          <w:sz w:val="24"/>
          <w:szCs w:val="24"/>
        </w:rPr>
        <w:t xml:space="preserve">Providing </w:t>
      </w:r>
      <w:r w:rsidR="00BD3FAF" w:rsidRPr="008A7717">
        <w:rPr>
          <w:rFonts w:asciiTheme="minorHAnsi" w:hAnsiTheme="minorHAnsi" w:cstheme="minorHAnsi"/>
          <w:sz w:val="24"/>
          <w:szCs w:val="24"/>
        </w:rPr>
        <w:t>technical advice to cities, counties, and airport authorities to support comprehensive airport development.</w:t>
      </w:r>
    </w:p>
    <w:p w14:paraId="0C32F6EA" w14:textId="77777777" w:rsidR="006D629B" w:rsidRPr="008A7717" w:rsidRDefault="00BD3FAF" w:rsidP="00BD3FAF">
      <w:pPr>
        <w:pStyle w:val="ListParagraph"/>
        <w:numPr>
          <w:ilvl w:val="0"/>
          <w:numId w:val="15"/>
        </w:numPr>
        <w:rPr>
          <w:rFonts w:asciiTheme="minorHAnsi" w:hAnsiTheme="minorHAnsi" w:cstheme="minorHAnsi"/>
          <w:sz w:val="24"/>
          <w:szCs w:val="24"/>
        </w:rPr>
      </w:pPr>
      <w:r w:rsidRPr="008A7717">
        <w:rPr>
          <w:rFonts w:asciiTheme="minorHAnsi" w:hAnsiTheme="minorHAnsi" w:cstheme="minorHAnsi"/>
          <w:sz w:val="24"/>
          <w:szCs w:val="24"/>
        </w:rPr>
        <w:t>Meeting with airport owners and consultants in the assigned region to collect and maintain a Capital Improvement Program (CIP) for the State Airport System.</w:t>
      </w:r>
    </w:p>
    <w:p w14:paraId="6F3901F3" w14:textId="789E1007" w:rsidR="008B2DFB" w:rsidRPr="008A7717" w:rsidRDefault="008B2DFB" w:rsidP="008B2DFB">
      <w:pPr>
        <w:pStyle w:val="ListParagraph"/>
        <w:numPr>
          <w:ilvl w:val="0"/>
          <w:numId w:val="15"/>
        </w:numPr>
        <w:rPr>
          <w:rFonts w:asciiTheme="minorHAnsi" w:hAnsiTheme="minorHAnsi" w:cstheme="minorHAnsi"/>
          <w:sz w:val="24"/>
          <w:szCs w:val="24"/>
        </w:rPr>
      </w:pPr>
      <w:r w:rsidRPr="008A7717">
        <w:rPr>
          <w:rFonts w:asciiTheme="minorHAnsi" w:hAnsiTheme="minorHAnsi" w:cstheme="minorHAnsi"/>
          <w:sz w:val="24"/>
          <w:szCs w:val="24"/>
        </w:rPr>
        <w:t>Reviewing and providing comments on Airport Master Plans (MP), associated Airport Layout Plans (ALP), construction safety plans, construction project designs, and other engineering documents to ensure final plans meet expectations, timelines, and standards.</w:t>
      </w:r>
    </w:p>
    <w:p w14:paraId="31364E26" w14:textId="34205BE9" w:rsidR="00BD3FAF" w:rsidRPr="008A7717" w:rsidRDefault="00BD3FAF" w:rsidP="00BD3FAF">
      <w:pPr>
        <w:pStyle w:val="ListParagraph"/>
        <w:numPr>
          <w:ilvl w:val="0"/>
          <w:numId w:val="15"/>
        </w:numPr>
        <w:rPr>
          <w:rFonts w:asciiTheme="minorHAnsi" w:hAnsiTheme="minorHAnsi" w:cstheme="minorHAnsi"/>
          <w:sz w:val="24"/>
          <w:szCs w:val="24"/>
        </w:rPr>
      </w:pPr>
      <w:r w:rsidRPr="008A7717">
        <w:rPr>
          <w:rFonts w:asciiTheme="minorHAnsi" w:hAnsiTheme="minorHAnsi" w:cstheme="minorHAnsi"/>
          <w:sz w:val="24"/>
          <w:szCs w:val="24"/>
        </w:rPr>
        <w:lastRenderedPageBreak/>
        <w:t>Providing content expertise, materials, and guest</w:t>
      </w:r>
      <w:r w:rsidR="00BB0DE0" w:rsidRPr="008A7717">
        <w:rPr>
          <w:rFonts w:asciiTheme="minorHAnsi" w:hAnsiTheme="minorHAnsi" w:cstheme="minorHAnsi"/>
          <w:sz w:val="24"/>
          <w:szCs w:val="24"/>
        </w:rPr>
        <w:t xml:space="preserve"> </w:t>
      </w:r>
      <w:r w:rsidRPr="008A7717">
        <w:rPr>
          <w:rFonts w:asciiTheme="minorHAnsi" w:hAnsiTheme="minorHAnsi" w:cstheme="minorHAnsi"/>
          <w:sz w:val="24"/>
          <w:szCs w:val="24"/>
        </w:rPr>
        <w:t>speaker services for educational outreach at events such as AirTAP workshops, the Annual Airports Conference, EAA AirVenture, FAA workshops, and others.</w:t>
      </w:r>
    </w:p>
    <w:p w14:paraId="2EAF0655" w14:textId="77777777" w:rsidR="00227998" w:rsidRPr="008A7717" w:rsidRDefault="00227998" w:rsidP="00227998">
      <w:pPr>
        <w:rPr>
          <w:rFonts w:asciiTheme="minorHAnsi" w:hAnsiTheme="minorHAnsi" w:cstheme="minorHAnsi"/>
        </w:rPr>
      </w:pPr>
    </w:p>
    <w:p w14:paraId="735AC26D" w14:textId="508D27FD" w:rsidR="00FF64EA" w:rsidRPr="008A7717" w:rsidRDefault="008377F6" w:rsidP="0019437A">
      <w:pPr>
        <w:rPr>
          <w:rFonts w:asciiTheme="minorHAnsi" w:hAnsiTheme="minorHAnsi" w:cstheme="minorHAnsi"/>
          <w:b/>
          <w:bCs/>
        </w:rPr>
      </w:pPr>
      <w:r w:rsidRPr="008A7717">
        <w:rPr>
          <w:rFonts w:asciiTheme="minorHAnsi" w:hAnsiTheme="minorHAnsi" w:cstheme="minorHAnsi"/>
          <w:b/>
          <w:bCs/>
        </w:rPr>
        <w:t>Minimum qualifications:</w:t>
      </w:r>
      <w:r w:rsidR="00FF64EA" w:rsidRPr="008A7717">
        <w:rPr>
          <w:rFonts w:asciiTheme="minorHAnsi" w:hAnsiTheme="minorHAnsi" w:cstheme="minorHAnsi"/>
          <w:b/>
          <w:bCs/>
        </w:rPr>
        <w:t xml:space="preserve"> </w:t>
      </w:r>
    </w:p>
    <w:p w14:paraId="5D7C0F9E" w14:textId="0FD8A50A" w:rsidR="00AC7D70" w:rsidRPr="008A7717" w:rsidRDefault="00AC7D70" w:rsidP="00AC7D70">
      <w:pPr>
        <w:pStyle w:val="ListParagraph"/>
        <w:numPr>
          <w:ilvl w:val="0"/>
          <w:numId w:val="14"/>
        </w:numPr>
        <w:rPr>
          <w:rFonts w:asciiTheme="minorHAnsi" w:hAnsiTheme="minorHAnsi" w:cstheme="minorHAnsi"/>
          <w:sz w:val="24"/>
          <w:szCs w:val="24"/>
        </w:rPr>
      </w:pPr>
      <w:r w:rsidRPr="008A7717">
        <w:rPr>
          <w:rFonts w:asciiTheme="minorHAnsi" w:hAnsiTheme="minorHAnsi" w:cstheme="minorHAnsi"/>
          <w:sz w:val="24"/>
          <w:szCs w:val="24"/>
        </w:rPr>
        <w:t xml:space="preserve">Licensure as a professional engineer with the Minnesota Board of Architecture, Engineering, Land Surveying, Landscape Architecture, Geoscience and Interior Design (AELSLAGID). </w:t>
      </w:r>
    </w:p>
    <w:p w14:paraId="065F9BA1" w14:textId="640054E5" w:rsidR="009D3B99" w:rsidRPr="008A7717" w:rsidRDefault="0075253F" w:rsidP="00C94459">
      <w:pPr>
        <w:pStyle w:val="ListParagraph"/>
        <w:numPr>
          <w:ilvl w:val="0"/>
          <w:numId w:val="5"/>
        </w:numPr>
        <w:rPr>
          <w:rFonts w:asciiTheme="minorHAnsi" w:hAnsiTheme="minorHAnsi" w:cstheme="minorHAnsi"/>
          <w:sz w:val="24"/>
          <w:szCs w:val="24"/>
        </w:rPr>
      </w:pPr>
      <w:r w:rsidRPr="008A7717">
        <w:rPr>
          <w:rFonts w:asciiTheme="minorHAnsi" w:hAnsiTheme="minorHAnsi" w:cstheme="minorHAnsi"/>
          <w:sz w:val="24"/>
          <w:szCs w:val="24"/>
        </w:rPr>
        <w:t>Experience in</w:t>
      </w:r>
      <w:r w:rsidR="009D3B99" w:rsidRPr="008A7717">
        <w:rPr>
          <w:rFonts w:asciiTheme="minorHAnsi" w:hAnsiTheme="minorHAnsi" w:cstheme="minorHAnsi"/>
          <w:sz w:val="24"/>
          <w:szCs w:val="24"/>
        </w:rPr>
        <w:t xml:space="preserve"> </w:t>
      </w:r>
      <w:r w:rsidR="00AC7D70" w:rsidRPr="008A7717">
        <w:rPr>
          <w:rFonts w:asciiTheme="minorHAnsi" w:hAnsiTheme="minorHAnsi" w:cstheme="minorHAnsi"/>
          <w:sz w:val="24"/>
          <w:szCs w:val="24"/>
        </w:rPr>
        <w:t>applying engineering principles</w:t>
      </w:r>
      <w:r w:rsidR="009D3B99" w:rsidRPr="008A7717">
        <w:rPr>
          <w:rFonts w:asciiTheme="minorHAnsi" w:hAnsiTheme="minorHAnsi" w:cstheme="minorHAnsi"/>
          <w:sz w:val="24"/>
          <w:szCs w:val="24"/>
        </w:rPr>
        <w:t>, practices, techniques and methods.</w:t>
      </w:r>
    </w:p>
    <w:p w14:paraId="282C735D" w14:textId="30E7C60A" w:rsidR="00C068A2" w:rsidRPr="008A7717" w:rsidRDefault="00C068A2" w:rsidP="00C94459">
      <w:pPr>
        <w:pStyle w:val="ListParagraph"/>
        <w:numPr>
          <w:ilvl w:val="0"/>
          <w:numId w:val="5"/>
        </w:numPr>
        <w:rPr>
          <w:rFonts w:asciiTheme="minorHAnsi" w:hAnsiTheme="minorHAnsi" w:cstheme="minorHAnsi"/>
          <w:sz w:val="24"/>
          <w:szCs w:val="24"/>
        </w:rPr>
      </w:pPr>
      <w:r w:rsidRPr="008A7717">
        <w:rPr>
          <w:rFonts w:asciiTheme="minorHAnsi" w:hAnsiTheme="minorHAnsi" w:cstheme="minorHAnsi"/>
          <w:sz w:val="24"/>
          <w:szCs w:val="24"/>
        </w:rPr>
        <w:t>Experience</w:t>
      </w:r>
      <w:r w:rsidR="00227998" w:rsidRPr="008A7717">
        <w:rPr>
          <w:rFonts w:asciiTheme="minorHAnsi" w:hAnsiTheme="minorHAnsi" w:cstheme="minorHAnsi"/>
          <w:sz w:val="24"/>
          <w:szCs w:val="24"/>
        </w:rPr>
        <w:t xml:space="preserve"> managing </w:t>
      </w:r>
      <w:r w:rsidRPr="008A7717">
        <w:rPr>
          <w:rFonts w:asciiTheme="minorHAnsi" w:hAnsiTheme="minorHAnsi" w:cstheme="minorHAnsi"/>
          <w:sz w:val="24"/>
          <w:szCs w:val="24"/>
        </w:rPr>
        <w:t>transportation project</w:t>
      </w:r>
      <w:r w:rsidR="009D3B99" w:rsidRPr="008A7717">
        <w:rPr>
          <w:rFonts w:asciiTheme="minorHAnsi" w:hAnsiTheme="minorHAnsi" w:cstheme="minorHAnsi"/>
          <w:sz w:val="24"/>
          <w:szCs w:val="24"/>
        </w:rPr>
        <w:t>s.</w:t>
      </w:r>
    </w:p>
    <w:p w14:paraId="5B7D6FDB" w14:textId="77777777" w:rsidR="0075253F" w:rsidRPr="008A7717" w:rsidRDefault="0075253F" w:rsidP="0075253F">
      <w:pPr>
        <w:pStyle w:val="ListParagraph"/>
        <w:numPr>
          <w:ilvl w:val="0"/>
          <w:numId w:val="5"/>
        </w:numPr>
        <w:spacing w:line="300" w:lineRule="atLeast"/>
        <w:rPr>
          <w:rFonts w:asciiTheme="minorHAnsi" w:hAnsiTheme="minorHAnsi" w:cstheme="minorHAnsi"/>
          <w:sz w:val="24"/>
          <w:szCs w:val="24"/>
        </w:rPr>
      </w:pPr>
      <w:r w:rsidRPr="008A7717">
        <w:rPr>
          <w:rFonts w:asciiTheme="minorHAnsi" w:hAnsiTheme="minorHAnsi" w:cstheme="minorHAnsi"/>
          <w:sz w:val="24"/>
          <w:szCs w:val="24"/>
        </w:rPr>
        <w:t>Experience in contract administration, including managing grant agreements and ensuring compliance with funding policies and procedures.</w:t>
      </w:r>
    </w:p>
    <w:p w14:paraId="6E4543DA" w14:textId="77777777" w:rsidR="00582351" w:rsidRPr="008A7717" w:rsidRDefault="00582351" w:rsidP="00582351">
      <w:pPr>
        <w:rPr>
          <w:rFonts w:asciiTheme="minorHAnsi" w:hAnsiTheme="minorHAnsi" w:cstheme="minorHAnsi"/>
        </w:rPr>
      </w:pPr>
    </w:p>
    <w:p w14:paraId="604EB826" w14:textId="2E11038D" w:rsidR="009E2422" w:rsidRPr="008A7717" w:rsidRDefault="009E2422" w:rsidP="009E2422">
      <w:pPr>
        <w:rPr>
          <w:rFonts w:asciiTheme="minorHAnsi" w:hAnsiTheme="minorHAnsi" w:cstheme="minorHAnsi"/>
          <w:b/>
          <w:bCs/>
        </w:rPr>
      </w:pPr>
      <w:r w:rsidRPr="008A7717">
        <w:rPr>
          <w:rFonts w:asciiTheme="minorHAnsi" w:hAnsiTheme="minorHAnsi" w:cstheme="minorHAnsi"/>
          <w:b/>
          <w:bCs/>
        </w:rPr>
        <w:t xml:space="preserve">Preferred qualifications: </w:t>
      </w:r>
    </w:p>
    <w:p w14:paraId="1A8ED685" w14:textId="120DB081" w:rsidR="009E2422" w:rsidRPr="008A7717" w:rsidRDefault="009E2422" w:rsidP="009E2422">
      <w:pPr>
        <w:pStyle w:val="ListParagraph"/>
        <w:numPr>
          <w:ilvl w:val="0"/>
          <w:numId w:val="13"/>
        </w:numPr>
        <w:rPr>
          <w:rFonts w:asciiTheme="minorHAnsi" w:hAnsiTheme="minorHAnsi" w:cstheme="minorHAnsi"/>
          <w:sz w:val="24"/>
          <w:szCs w:val="24"/>
        </w:rPr>
      </w:pPr>
      <w:r w:rsidRPr="008A7717">
        <w:rPr>
          <w:rFonts w:asciiTheme="minorHAnsi" w:hAnsiTheme="minorHAnsi" w:cstheme="minorHAnsi"/>
          <w:sz w:val="24"/>
          <w:szCs w:val="24"/>
        </w:rPr>
        <w:t xml:space="preserve">Experience </w:t>
      </w:r>
      <w:r w:rsidR="0076726F" w:rsidRPr="008A7717">
        <w:rPr>
          <w:rFonts w:asciiTheme="minorHAnsi" w:hAnsiTheme="minorHAnsi" w:cstheme="minorHAnsi"/>
          <w:sz w:val="24"/>
          <w:szCs w:val="24"/>
        </w:rPr>
        <w:t xml:space="preserve">and </w:t>
      </w:r>
      <w:r w:rsidRPr="008A7717">
        <w:rPr>
          <w:rFonts w:asciiTheme="minorHAnsi" w:hAnsiTheme="minorHAnsi" w:cstheme="minorHAnsi"/>
          <w:sz w:val="24"/>
          <w:szCs w:val="24"/>
        </w:rPr>
        <w:t>understanding of</w:t>
      </w:r>
      <w:r w:rsidR="0075253F" w:rsidRPr="008A7717">
        <w:rPr>
          <w:rFonts w:asciiTheme="minorHAnsi" w:hAnsiTheme="minorHAnsi" w:cstheme="minorHAnsi"/>
          <w:sz w:val="24"/>
          <w:szCs w:val="24"/>
        </w:rPr>
        <w:t xml:space="preserve"> </w:t>
      </w:r>
      <w:r w:rsidRPr="008A7717">
        <w:rPr>
          <w:rFonts w:asciiTheme="minorHAnsi" w:hAnsiTheme="minorHAnsi" w:cstheme="minorHAnsi"/>
          <w:sz w:val="24"/>
          <w:szCs w:val="24"/>
        </w:rPr>
        <w:t xml:space="preserve">the aviation industry, </w:t>
      </w:r>
      <w:r w:rsidR="0076726F" w:rsidRPr="008A7717">
        <w:rPr>
          <w:rFonts w:asciiTheme="minorHAnsi" w:hAnsiTheme="minorHAnsi" w:cstheme="minorHAnsi"/>
          <w:sz w:val="24"/>
          <w:szCs w:val="24"/>
        </w:rPr>
        <w:t xml:space="preserve">including </w:t>
      </w:r>
      <w:r w:rsidRPr="008A7717">
        <w:rPr>
          <w:rFonts w:asciiTheme="minorHAnsi" w:hAnsiTheme="minorHAnsi" w:cstheme="minorHAnsi"/>
          <w:sz w:val="24"/>
          <w:szCs w:val="24"/>
        </w:rPr>
        <w:t>airport</w:t>
      </w:r>
      <w:r w:rsidR="0076726F" w:rsidRPr="008A7717">
        <w:rPr>
          <w:rFonts w:asciiTheme="minorHAnsi" w:hAnsiTheme="minorHAnsi" w:cstheme="minorHAnsi"/>
          <w:sz w:val="24"/>
          <w:szCs w:val="24"/>
        </w:rPr>
        <w:t xml:space="preserve"> operations</w:t>
      </w:r>
      <w:r w:rsidRPr="008A7717">
        <w:rPr>
          <w:rFonts w:asciiTheme="minorHAnsi" w:hAnsiTheme="minorHAnsi" w:cstheme="minorHAnsi"/>
          <w:sz w:val="24"/>
          <w:szCs w:val="24"/>
        </w:rPr>
        <w:t xml:space="preserve">, </w:t>
      </w:r>
      <w:r w:rsidR="0075253F" w:rsidRPr="008A7717">
        <w:rPr>
          <w:rFonts w:asciiTheme="minorHAnsi" w:hAnsiTheme="minorHAnsi" w:cstheme="minorHAnsi"/>
          <w:sz w:val="24"/>
          <w:szCs w:val="24"/>
        </w:rPr>
        <w:t xml:space="preserve">and </w:t>
      </w:r>
      <w:r w:rsidR="0076726F" w:rsidRPr="008A7717">
        <w:rPr>
          <w:rFonts w:asciiTheme="minorHAnsi" w:hAnsiTheme="minorHAnsi" w:cstheme="minorHAnsi"/>
          <w:sz w:val="24"/>
          <w:szCs w:val="24"/>
        </w:rPr>
        <w:t xml:space="preserve">the roles and responsibilities of partners and </w:t>
      </w:r>
      <w:r w:rsidRPr="008A7717">
        <w:rPr>
          <w:rFonts w:asciiTheme="minorHAnsi" w:hAnsiTheme="minorHAnsi" w:cstheme="minorHAnsi"/>
          <w:sz w:val="24"/>
          <w:szCs w:val="24"/>
        </w:rPr>
        <w:t>stakeholders.</w:t>
      </w:r>
    </w:p>
    <w:p w14:paraId="74C86050" w14:textId="11F47209" w:rsidR="009E2422" w:rsidRPr="008A7717" w:rsidRDefault="009E2422" w:rsidP="009E2422">
      <w:pPr>
        <w:pStyle w:val="ListParagraph"/>
        <w:numPr>
          <w:ilvl w:val="0"/>
          <w:numId w:val="13"/>
        </w:numPr>
        <w:rPr>
          <w:rFonts w:asciiTheme="minorHAnsi" w:hAnsiTheme="minorHAnsi" w:cstheme="minorHAnsi"/>
          <w:sz w:val="24"/>
          <w:szCs w:val="24"/>
        </w:rPr>
      </w:pPr>
      <w:r w:rsidRPr="008A7717">
        <w:rPr>
          <w:rFonts w:asciiTheme="minorHAnsi" w:hAnsiTheme="minorHAnsi" w:cstheme="minorHAnsi"/>
          <w:sz w:val="24"/>
          <w:szCs w:val="24"/>
        </w:rPr>
        <w:t>Knowledge of airport project planning, programming, design, funding, and delivery</w:t>
      </w:r>
      <w:r w:rsidR="0075253F" w:rsidRPr="008A7717">
        <w:rPr>
          <w:rFonts w:asciiTheme="minorHAnsi" w:hAnsiTheme="minorHAnsi" w:cstheme="minorHAnsi"/>
          <w:sz w:val="24"/>
          <w:szCs w:val="24"/>
        </w:rPr>
        <w:t xml:space="preserve"> processes</w:t>
      </w:r>
      <w:r w:rsidRPr="008A7717">
        <w:rPr>
          <w:rFonts w:asciiTheme="minorHAnsi" w:hAnsiTheme="minorHAnsi" w:cstheme="minorHAnsi"/>
          <w:sz w:val="24"/>
          <w:szCs w:val="24"/>
        </w:rPr>
        <w:t>.</w:t>
      </w:r>
    </w:p>
    <w:p w14:paraId="15AFE63B" w14:textId="515D68F4" w:rsidR="00556A5B" w:rsidRPr="008A7717" w:rsidRDefault="0067188D" w:rsidP="00492457">
      <w:pPr>
        <w:pStyle w:val="ListParagraph"/>
        <w:numPr>
          <w:ilvl w:val="0"/>
          <w:numId w:val="13"/>
        </w:numPr>
        <w:rPr>
          <w:rFonts w:asciiTheme="minorHAnsi" w:hAnsiTheme="minorHAnsi" w:cstheme="minorHAnsi"/>
          <w:sz w:val="24"/>
          <w:szCs w:val="24"/>
        </w:rPr>
      </w:pPr>
      <w:r w:rsidRPr="008A7717">
        <w:rPr>
          <w:rFonts w:asciiTheme="minorHAnsi" w:hAnsiTheme="minorHAnsi" w:cstheme="minorHAnsi"/>
          <w:sz w:val="24"/>
          <w:szCs w:val="24"/>
        </w:rPr>
        <w:t>Experience applying environmental laws, regulations</w:t>
      </w:r>
      <w:r w:rsidR="00A5450F" w:rsidRPr="008A7717">
        <w:rPr>
          <w:rFonts w:asciiTheme="minorHAnsi" w:hAnsiTheme="minorHAnsi" w:cstheme="minorHAnsi"/>
          <w:sz w:val="24"/>
          <w:szCs w:val="24"/>
        </w:rPr>
        <w:t>,</w:t>
      </w:r>
      <w:r w:rsidRPr="008A7717">
        <w:rPr>
          <w:rFonts w:asciiTheme="minorHAnsi" w:hAnsiTheme="minorHAnsi" w:cstheme="minorHAnsi"/>
          <w:sz w:val="24"/>
          <w:szCs w:val="24"/>
        </w:rPr>
        <w:t xml:space="preserve"> and policies</w:t>
      </w:r>
      <w:r w:rsidR="0075253F" w:rsidRPr="008A7717">
        <w:rPr>
          <w:rFonts w:asciiTheme="minorHAnsi" w:hAnsiTheme="minorHAnsi" w:cstheme="minorHAnsi"/>
          <w:sz w:val="24"/>
          <w:szCs w:val="24"/>
        </w:rPr>
        <w:t xml:space="preserve"> as they </w:t>
      </w:r>
      <w:r w:rsidRPr="008A7717">
        <w:rPr>
          <w:rFonts w:asciiTheme="minorHAnsi" w:hAnsiTheme="minorHAnsi" w:cstheme="minorHAnsi"/>
          <w:sz w:val="24"/>
          <w:szCs w:val="24"/>
        </w:rPr>
        <w:t>relate to transportation infrastructure development.</w:t>
      </w:r>
    </w:p>
    <w:sectPr w:rsidR="00556A5B" w:rsidRPr="008A7717" w:rsidSect="0067188D">
      <w:headerReference w:type="even" r:id="rId10"/>
      <w:headerReference w:type="default" r:id="rId11"/>
      <w:footerReference w:type="even" r:id="rId12"/>
      <w:footerReference w:type="default" r:id="rId13"/>
      <w:headerReference w:type="first" r:id="rId14"/>
      <w:footerReference w:type="first" r:id="rId1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4DE09" w14:textId="77777777" w:rsidR="005847E7" w:rsidRDefault="005847E7" w:rsidP="0076726F">
      <w:r>
        <w:separator/>
      </w:r>
    </w:p>
  </w:endnote>
  <w:endnote w:type="continuationSeparator" w:id="0">
    <w:p w14:paraId="6600A3DA" w14:textId="77777777" w:rsidR="005847E7" w:rsidRDefault="005847E7" w:rsidP="007672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95BCB" w14:textId="77777777" w:rsidR="0076726F" w:rsidRDefault="007672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8EF25" w14:textId="77777777" w:rsidR="0076726F" w:rsidRDefault="007672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659C0" w14:textId="77777777" w:rsidR="0076726F" w:rsidRDefault="007672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E9302" w14:textId="77777777" w:rsidR="005847E7" w:rsidRDefault="005847E7" w:rsidP="0076726F">
      <w:r>
        <w:separator/>
      </w:r>
    </w:p>
  </w:footnote>
  <w:footnote w:type="continuationSeparator" w:id="0">
    <w:p w14:paraId="4EC5342A" w14:textId="77777777" w:rsidR="005847E7" w:rsidRDefault="005847E7" w:rsidP="007672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B24B4" w14:textId="77777777" w:rsidR="0076726F" w:rsidRDefault="007672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8FBBC" w14:textId="771E3D49" w:rsidR="0076726F" w:rsidRDefault="007672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066F3" w14:textId="77777777" w:rsidR="0076726F" w:rsidRDefault="007672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92C6A"/>
    <w:multiLevelType w:val="hybridMultilevel"/>
    <w:tmpl w:val="A9F0FBC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CC1215"/>
    <w:multiLevelType w:val="hybridMultilevel"/>
    <w:tmpl w:val="DFAC8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6A3107"/>
    <w:multiLevelType w:val="hybridMultilevel"/>
    <w:tmpl w:val="225A2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F146DC"/>
    <w:multiLevelType w:val="hybridMultilevel"/>
    <w:tmpl w:val="8838348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B53734"/>
    <w:multiLevelType w:val="hybridMultilevel"/>
    <w:tmpl w:val="C40EF40E"/>
    <w:lvl w:ilvl="0" w:tplc="94723FA4">
      <w:start w:val="1"/>
      <w:numFmt w:val="decimal"/>
      <w:lvlText w:val="%1."/>
      <w:lvlJc w:val="left"/>
      <w:pPr>
        <w:ind w:left="720" w:hanging="360"/>
      </w:pPr>
      <w:rPr>
        <w:rFonts w:cs="Arial"/>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7A479E1"/>
    <w:multiLevelType w:val="hybridMultilevel"/>
    <w:tmpl w:val="F0D0E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266138"/>
    <w:multiLevelType w:val="hybridMultilevel"/>
    <w:tmpl w:val="60E2466E"/>
    <w:lvl w:ilvl="0" w:tplc="FAD44B76">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021653"/>
    <w:multiLevelType w:val="hybridMultilevel"/>
    <w:tmpl w:val="9CC2634E"/>
    <w:lvl w:ilvl="0" w:tplc="FB1AAF9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534FE6"/>
    <w:multiLevelType w:val="singleLevel"/>
    <w:tmpl w:val="0409000F"/>
    <w:lvl w:ilvl="0">
      <w:start w:val="1"/>
      <w:numFmt w:val="decimal"/>
      <w:lvlText w:val="%1."/>
      <w:lvlJc w:val="left"/>
      <w:pPr>
        <w:ind w:left="360" w:hanging="360"/>
      </w:pPr>
    </w:lvl>
  </w:abstractNum>
  <w:abstractNum w:abstractNumId="9" w15:restartNumberingAfterBreak="0">
    <w:nsid w:val="4B5655EA"/>
    <w:multiLevelType w:val="hybridMultilevel"/>
    <w:tmpl w:val="90EC2F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1320561"/>
    <w:multiLevelType w:val="hybridMultilevel"/>
    <w:tmpl w:val="0EA42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55A7E3F"/>
    <w:multiLevelType w:val="hybridMultilevel"/>
    <w:tmpl w:val="22D47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37D4EA8"/>
    <w:multiLevelType w:val="hybridMultilevel"/>
    <w:tmpl w:val="9E5CA6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DD82955"/>
    <w:multiLevelType w:val="hybridMultilevel"/>
    <w:tmpl w:val="BA1C7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22026108">
    <w:abstractNumId w:val="1"/>
  </w:num>
  <w:num w:numId="2" w16cid:durableId="1637904637">
    <w:abstractNumId w:val="8"/>
  </w:num>
  <w:num w:numId="3" w16cid:durableId="1774936397">
    <w:abstractNumId w:val="3"/>
  </w:num>
  <w:num w:numId="4" w16cid:durableId="1511410794">
    <w:abstractNumId w:val="0"/>
  </w:num>
  <w:num w:numId="5" w16cid:durableId="1833906548">
    <w:abstractNumId w:val="6"/>
  </w:num>
  <w:num w:numId="6" w16cid:durableId="1239173754">
    <w:abstractNumId w:val="7"/>
  </w:num>
  <w:num w:numId="7" w16cid:durableId="1916282951">
    <w:abstractNumId w:val="10"/>
  </w:num>
  <w:num w:numId="8" w16cid:durableId="867177124">
    <w:abstractNumId w:val="11"/>
  </w:num>
  <w:num w:numId="9" w16cid:durableId="6955005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46981984">
    <w:abstractNumId w:val="4"/>
  </w:num>
  <w:num w:numId="11" w16cid:durableId="554783657">
    <w:abstractNumId w:val="9"/>
  </w:num>
  <w:num w:numId="12" w16cid:durableId="247661090">
    <w:abstractNumId w:val="13"/>
  </w:num>
  <w:num w:numId="13" w16cid:durableId="2110733622">
    <w:abstractNumId w:val="12"/>
  </w:num>
  <w:num w:numId="14" w16cid:durableId="239415229">
    <w:abstractNumId w:val="5"/>
  </w:num>
  <w:num w:numId="15" w16cid:durableId="12991432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4"/>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1527"/>
    <w:rsid w:val="00014F86"/>
    <w:rsid w:val="000540A5"/>
    <w:rsid w:val="0007032D"/>
    <w:rsid w:val="000A023E"/>
    <w:rsid w:val="000C1230"/>
    <w:rsid w:val="000D55CD"/>
    <w:rsid w:val="001134D9"/>
    <w:rsid w:val="00116E6E"/>
    <w:rsid w:val="001303D9"/>
    <w:rsid w:val="00131526"/>
    <w:rsid w:val="00156009"/>
    <w:rsid w:val="001637EE"/>
    <w:rsid w:val="00164FFB"/>
    <w:rsid w:val="001757FE"/>
    <w:rsid w:val="0018698B"/>
    <w:rsid w:val="0019437A"/>
    <w:rsid w:val="001A0E5F"/>
    <w:rsid w:val="001A6924"/>
    <w:rsid w:val="001D2627"/>
    <w:rsid w:val="001F2A46"/>
    <w:rsid w:val="0021117E"/>
    <w:rsid w:val="00220C61"/>
    <w:rsid w:val="00227998"/>
    <w:rsid w:val="00234F55"/>
    <w:rsid w:val="00265CF9"/>
    <w:rsid w:val="00295712"/>
    <w:rsid w:val="002C6E68"/>
    <w:rsid w:val="002E24CF"/>
    <w:rsid w:val="002E5463"/>
    <w:rsid w:val="00313F33"/>
    <w:rsid w:val="00327871"/>
    <w:rsid w:val="00334296"/>
    <w:rsid w:val="00367E97"/>
    <w:rsid w:val="003733BB"/>
    <w:rsid w:val="00375A84"/>
    <w:rsid w:val="00377A91"/>
    <w:rsid w:val="003A01E5"/>
    <w:rsid w:val="003A1633"/>
    <w:rsid w:val="003B2AC6"/>
    <w:rsid w:val="003B6ED1"/>
    <w:rsid w:val="003C6827"/>
    <w:rsid w:val="003E002F"/>
    <w:rsid w:val="003E0E77"/>
    <w:rsid w:val="0043221B"/>
    <w:rsid w:val="00492296"/>
    <w:rsid w:val="0049383D"/>
    <w:rsid w:val="00497E4D"/>
    <w:rsid w:val="004B492A"/>
    <w:rsid w:val="004C0745"/>
    <w:rsid w:val="004F564F"/>
    <w:rsid w:val="00504A3D"/>
    <w:rsid w:val="00504CF0"/>
    <w:rsid w:val="00516E9E"/>
    <w:rsid w:val="00550F29"/>
    <w:rsid w:val="00556A5B"/>
    <w:rsid w:val="00557211"/>
    <w:rsid w:val="005623B0"/>
    <w:rsid w:val="00582351"/>
    <w:rsid w:val="005847E7"/>
    <w:rsid w:val="005C0701"/>
    <w:rsid w:val="005F3886"/>
    <w:rsid w:val="006013D9"/>
    <w:rsid w:val="00604CFB"/>
    <w:rsid w:val="00615235"/>
    <w:rsid w:val="00640210"/>
    <w:rsid w:val="00650C43"/>
    <w:rsid w:val="006645C6"/>
    <w:rsid w:val="0067188D"/>
    <w:rsid w:val="0067599C"/>
    <w:rsid w:val="006900B6"/>
    <w:rsid w:val="006A7A96"/>
    <w:rsid w:val="006A7F22"/>
    <w:rsid w:val="006B7B53"/>
    <w:rsid w:val="006C1F71"/>
    <w:rsid w:val="006C4EB1"/>
    <w:rsid w:val="006D3B27"/>
    <w:rsid w:val="006D629B"/>
    <w:rsid w:val="006F0AE1"/>
    <w:rsid w:val="0074502A"/>
    <w:rsid w:val="007510C7"/>
    <w:rsid w:val="0075253F"/>
    <w:rsid w:val="0076726F"/>
    <w:rsid w:val="007769CA"/>
    <w:rsid w:val="0078690B"/>
    <w:rsid w:val="007A0A1A"/>
    <w:rsid w:val="007D71A7"/>
    <w:rsid w:val="00821A84"/>
    <w:rsid w:val="00826162"/>
    <w:rsid w:val="00836851"/>
    <w:rsid w:val="008377F6"/>
    <w:rsid w:val="00867CEE"/>
    <w:rsid w:val="00874096"/>
    <w:rsid w:val="008771A0"/>
    <w:rsid w:val="00886083"/>
    <w:rsid w:val="008A3408"/>
    <w:rsid w:val="008A7717"/>
    <w:rsid w:val="008B2DFB"/>
    <w:rsid w:val="008D5E69"/>
    <w:rsid w:val="008F5C3F"/>
    <w:rsid w:val="008F77CA"/>
    <w:rsid w:val="009459F5"/>
    <w:rsid w:val="00951AD6"/>
    <w:rsid w:val="009A582E"/>
    <w:rsid w:val="009B7BDA"/>
    <w:rsid w:val="009D3B99"/>
    <w:rsid w:val="009E2422"/>
    <w:rsid w:val="009E490C"/>
    <w:rsid w:val="009F3CBB"/>
    <w:rsid w:val="00A25FB2"/>
    <w:rsid w:val="00A26829"/>
    <w:rsid w:val="00A5450F"/>
    <w:rsid w:val="00A71908"/>
    <w:rsid w:val="00A80CB5"/>
    <w:rsid w:val="00A82429"/>
    <w:rsid w:val="00A842DC"/>
    <w:rsid w:val="00AA19DA"/>
    <w:rsid w:val="00AA761B"/>
    <w:rsid w:val="00AB7AE7"/>
    <w:rsid w:val="00AB7D83"/>
    <w:rsid w:val="00AC7D70"/>
    <w:rsid w:val="00AD160E"/>
    <w:rsid w:val="00B038BD"/>
    <w:rsid w:val="00B11F9F"/>
    <w:rsid w:val="00B37173"/>
    <w:rsid w:val="00B54163"/>
    <w:rsid w:val="00B77896"/>
    <w:rsid w:val="00B8408B"/>
    <w:rsid w:val="00B87342"/>
    <w:rsid w:val="00B923E1"/>
    <w:rsid w:val="00BA7BBA"/>
    <w:rsid w:val="00BB0DE0"/>
    <w:rsid w:val="00BC261C"/>
    <w:rsid w:val="00BD3FAF"/>
    <w:rsid w:val="00BE4936"/>
    <w:rsid w:val="00BF332D"/>
    <w:rsid w:val="00BF3DE3"/>
    <w:rsid w:val="00C054E6"/>
    <w:rsid w:val="00C068A2"/>
    <w:rsid w:val="00C23280"/>
    <w:rsid w:val="00C82D79"/>
    <w:rsid w:val="00C90054"/>
    <w:rsid w:val="00C9288F"/>
    <w:rsid w:val="00CA2A31"/>
    <w:rsid w:val="00CE1527"/>
    <w:rsid w:val="00D172DE"/>
    <w:rsid w:val="00D60CBD"/>
    <w:rsid w:val="00D9197C"/>
    <w:rsid w:val="00DA0D3D"/>
    <w:rsid w:val="00DA726D"/>
    <w:rsid w:val="00DB6B24"/>
    <w:rsid w:val="00DC0D72"/>
    <w:rsid w:val="00DD1362"/>
    <w:rsid w:val="00DF714D"/>
    <w:rsid w:val="00E91EAE"/>
    <w:rsid w:val="00EC2094"/>
    <w:rsid w:val="00ED7F05"/>
    <w:rsid w:val="00F003CD"/>
    <w:rsid w:val="00F04784"/>
    <w:rsid w:val="00F1197B"/>
    <w:rsid w:val="00F21685"/>
    <w:rsid w:val="00F258F1"/>
    <w:rsid w:val="00F27A16"/>
    <w:rsid w:val="00F4323A"/>
    <w:rsid w:val="00F45D84"/>
    <w:rsid w:val="00F5192B"/>
    <w:rsid w:val="00F745E2"/>
    <w:rsid w:val="00FA0D7C"/>
    <w:rsid w:val="00FB5FEF"/>
    <w:rsid w:val="00FD0953"/>
    <w:rsid w:val="00FE6769"/>
    <w:rsid w:val="00FE71C7"/>
    <w:rsid w:val="00FF6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DA6A31"/>
  <w15:docId w15:val="{EA94E835-2F72-46B1-AD32-DDAC6F8D2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152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9197C"/>
    <w:pPr>
      <w:ind w:left="720"/>
      <w:contextualSpacing/>
    </w:pPr>
    <w:rPr>
      <w:rFonts w:ascii="Times" w:hAnsi="Times"/>
      <w:sz w:val="20"/>
      <w:szCs w:val="20"/>
    </w:rPr>
  </w:style>
  <w:style w:type="character" w:styleId="Hyperlink">
    <w:name w:val="Hyperlink"/>
    <w:basedOn w:val="DefaultParagraphFont"/>
    <w:uiPriority w:val="99"/>
    <w:unhideWhenUsed/>
    <w:rsid w:val="00014F86"/>
    <w:rPr>
      <w:color w:val="0000FF" w:themeColor="hyperlink"/>
      <w:u w:val="single"/>
    </w:rPr>
  </w:style>
  <w:style w:type="character" w:styleId="CommentReference">
    <w:name w:val="annotation reference"/>
    <w:basedOn w:val="DefaultParagraphFont"/>
    <w:uiPriority w:val="99"/>
    <w:semiHidden/>
    <w:unhideWhenUsed/>
    <w:rsid w:val="00B8408B"/>
    <w:rPr>
      <w:sz w:val="16"/>
      <w:szCs w:val="16"/>
    </w:rPr>
  </w:style>
  <w:style w:type="paragraph" w:styleId="CommentText">
    <w:name w:val="annotation text"/>
    <w:basedOn w:val="Normal"/>
    <w:link w:val="CommentTextChar"/>
    <w:uiPriority w:val="99"/>
    <w:unhideWhenUsed/>
    <w:rsid w:val="00B8408B"/>
    <w:rPr>
      <w:sz w:val="20"/>
      <w:szCs w:val="20"/>
    </w:rPr>
  </w:style>
  <w:style w:type="character" w:customStyle="1" w:styleId="CommentTextChar">
    <w:name w:val="Comment Text Char"/>
    <w:basedOn w:val="DefaultParagraphFont"/>
    <w:link w:val="CommentText"/>
    <w:uiPriority w:val="99"/>
    <w:rsid w:val="00B8408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8408B"/>
    <w:rPr>
      <w:b/>
      <w:bCs/>
    </w:rPr>
  </w:style>
  <w:style w:type="character" w:customStyle="1" w:styleId="CommentSubjectChar">
    <w:name w:val="Comment Subject Char"/>
    <w:basedOn w:val="CommentTextChar"/>
    <w:link w:val="CommentSubject"/>
    <w:uiPriority w:val="99"/>
    <w:semiHidden/>
    <w:rsid w:val="00B8408B"/>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B8408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408B"/>
    <w:rPr>
      <w:rFonts w:ascii="Segoe UI" w:eastAsia="Times New Roman" w:hAnsi="Segoe UI" w:cs="Segoe UI"/>
      <w:sz w:val="18"/>
      <w:szCs w:val="18"/>
    </w:rPr>
  </w:style>
  <w:style w:type="character" w:styleId="UnresolvedMention">
    <w:name w:val="Unresolved Mention"/>
    <w:basedOn w:val="DefaultParagraphFont"/>
    <w:uiPriority w:val="99"/>
    <w:semiHidden/>
    <w:unhideWhenUsed/>
    <w:rsid w:val="00B54163"/>
    <w:rPr>
      <w:color w:val="605E5C"/>
      <w:shd w:val="clear" w:color="auto" w:fill="E1DFDD"/>
    </w:rPr>
  </w:style>
  <w:style w:type="character" w:styleId="FollowedHyperlink">
    <w:name w:val="FollowedHyperlink"/>
    <w:basedOn w:val="DefaultParagraphFont"/>
    <w:uiPriority w:val="99"/>
    <w:semiHidden/>
    <w:unhideWhenUsed/>
    <w:rsid w:val="0076726F"/>
    <w:rPr>
      <w:color w:val="800080" w:themeColor="followedHyperlink"/>
      <w:u w:val="single"/>
    </w:rPr>
  </w:style>
  <w:style w:type="paragraph" w:styleId="Header">
    <w:name w:val="header"/>
    <w:basedOn w:val="Normal"/>
    <w:link w:val="HeaderChar"/>
    <w:uiPriority w:val="99"/>
    <w:unhideWhenUsed/>
    <w:rsid w:val="0076726F"/>
    <w:pPr>
      <w:tabs>
        <w:tab w:val="center" w:pos="4680"/>
        <w:tab w:val="right" w:pos="9360"/>
      </w:tabs>
    </w:pPr>
  </w:style>
  <w:style w:type="character" w:customStyle="1" w:styleId="HeaderChar">
    <w:name w:val="Header Char"/>
    <w:basedOn w:val="DefaultParagraphFont"/>
    <w:link w:val="Header"/>
    <w:uiPriority w:val="99"/>
    <w:rsid w:val="0076726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6726F"/>
    <w:pPr>
      <w:tabs>
        <w:tab w:val="center" w:pos="4680"/>
        <w:tab w:val="right" w:pos="9360"/>
      </w:tabs>
    </w:pPr>
  </w:style>
  <w:style w:type="character" w:customStyle="1" w:styleId="FooterChar">
    <w:name w:val="Footer Char"/>
    <w:basedOn w:val="DefaultParagraphFont"/>
    <w:link w:val="Footer"/>
    <w:uiPriority w:val="99"/>
    <w:rsid w:val="0076726F"/>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1480749">
      <w:bodyDiv w:val="1"/>
      <w:marLeft w:val="0"/>
      <w:marRight w:val="0"/>
      <w:marTop w:val="0"/>
      <w:marBottom w:val="0"/>
      <w:divBdr>
        <w:top w:val="none" w:sz="0" w:space="0" w:color="auto"/>
        <w:left w:val="none" w:sz="0" w:space="0" w:color="auto"/>
        <w:bottom w:val="none" w:sz="0" w:space="0" w:color="auto"/>
        <w:right w:val="none" w:sz="0" w:space="0" w:color="auto"/>
      </w:divBdr>
    </w:div>
    <w:div w:id="1039664308">
      <w:bodyDiv w:val="1"/>
      <w:marLeft w:val="0"/>
      <w:marRight w:val="0"/>
      <w:marTop w:val="0"/>
      <w:marBottom w:val="0"/>
      <w:divBdr>
        <w:top w:val="none" w:sz="0" w:space="0" w:color="auto"/>
        <w:left w:val="none" w:sz="0" w:space="0" w:color="auto"/>
        <w:bottom w:val="none" w:sz="0" w:space="0" w:color="auto"/>
        <w:right w:val="none" w:sz="0" w:space="0" w:color="auto"/>
      </w:divBdr>
    </w:div>
    <w:div w:id="1507668837">
      <w:bodyDiv w:val="1"/>
      <w:marLeft w:val="0"/>
      <w:marRight w:val="0"/>
      <w:marTop w:val="0"/>
      <w:marBottom w:val="0"/>
      <w:divBdr>
        <w:top w:val="none" w:sz="0" w:space="0" w:color="auto"/>
        <w:left w:val="none" w:sz="0" w:space="0" w:color="auto"/>
        <w:bottom w:val="none" w:sz="0" w:space="0" w:color="auto"/>
        <w:right w:val="none" w:sz="0" w:space="0" w:color="auto"/>
      </w:divBdr>
    </w:div>
    <w:div w:id="1541892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ub.selfservice.systems.state.mn.us/psp/hubss/SELFSERVICE/?cmd=login&amp;languageCd=ENG&amp;"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mn.gov/mmb/careers/"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C32505-F407-4A71-B02E-F55CE8ADD517}">
  <ds:schemaRefs>
    <ds:schemaRef ds:uri="http://schemas.openxmlformats.org/officeDocument/2006/bibliography"/>
  </ds:schemaRefs>
</ds:datastoreItem>
</file>

<file path=docMetadata/LabelInfo.xml><?xml version="1.0" encoding="utf-8"?>
<clbl:labelList xmlns:clbl="http://schemas.microsoft.com/office/2020/mipLabelMetadata">
  <clbl:label id="{eb14b046-24c4-4519-8f26-b89c2159828c}" enabled="0" method="" siteId="{eb14b046-24c4-4519-8f26-b89c2159828c}" removed="1"/>
</clbl:labelList>
</file>

<file path=docProps/app.xml><?xml version="1.0" encoding="utf-8"?>
<Properties xmlns="http://schemas.openxmlformats.org/officeDocument/2006/extended-properties" xmlns:vt="http://schemas.openxmlformats.org/officeDocument/2006/docPropsVTypes">
  <Template>Normal.dotm</Template>
  <TotalTime>6</TotalTime>
  <Pages>2</Pages>
  <Words>600</Words>
  <Characters>3422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MNDOT</Company>
  <LinksUpToDate>false</LinksUpToDate>
  <CharactersWithSpaces>4014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Stephanie Glaser</dc:creator>
  <cp:lastModifiedBy>Chernitskiy, Steph (She/Her/Hers) (DOT)</cp:lastModifiedBy>
  <cp:revision>3</cp:revision>
  <dcterms:created xsi:type="dcterms:W3CDTF">2026-10-06T19:06:00Z</dcterms:created>
  <dcterms:modified xsi:type="dcterms:W3CDTF">2026-10-06T19:28:00Z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f77b94a59d16812e89e43b0c32f15f6fdca06f77ffe46de18c75d0b2da14dcdf</vt:lpwstr>
  </property>
</Properties>
</file>