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03" w:rsidRDefault="00BA0903" w:rsidP="00BA0903">
      <w:bookmarkStart w:id="0" w:name="_GoBack"/>
      <w:bookmarkEnd w:id="0"/>
      <w:r>
        <w:t>Long Term Research Development</w:t>
      </w:r>
    </w:p>
    <w:p w:rsidR="00BA0903" w:rsidRDefault="00BA0903" w:rsidP="00BA0903">
      <w:r>
        <w:t>Maintaining Poor Pavements</w:t>
      </w:r>
    </w:p>
    <w:p w:rsidR="00BA0903" w:rsidRDefault="00BA0903" w:rsidP="00BA0903"/>
    <w:p w:rsidR="00BA0903" w:rsidRDefault="00BA0903" w:rsidP="00BA0903">
      <w:r>
        <w:t>As presented at yesterday’s pavement workshop below are questions related to Task 2; Gathering data for this long term research study.</w:t>
      </w:r>
    </w:p>
    <w:p w:rsidR="00BA0903" w:rsidRDefault="00BA0903" w:rsidP="00BA0903">
      <w:r>
        <w:t>If we can get a response from each State by June 29, 2018 it will help to keep this study moving along on schedule.</w:t>
      </w:r>
    </w:p>
    <w:p w:rsidR="00BA0903" w:rsidRDefault="00BA0903" w:rsidP="00BA0903">
      <w:r>
        <w:t xml:space="preserve">If you </w:t>
      </w:r>
      <w:proofErr w:type="spellStart"/>
      <w:r>
        <w:t>can not</w:t>
      </w:r>
      <w:proofErr w:type="spellEnd"/>
      <w:r>
        <w:t xml:space="preserve"> identify a response for all questions please respond with what you can </w:t>
      </w:r>
      <w:proofErr w:type="spellStart"/>
      <w:r>
        <w:t>optain</w:t>
      </w:r>
      <w:proofErr w:type="spellEnd"/>
      <w:r>
        <w:t>.</w:t>
      </w:r>
    </w:p>
    <w:p w:rsidR="00BA0903" w:rsidRDefault="00BA0903" w:rsidP="00BA0903">
      <w:r>
        <w:t>A draft literature review, Task 1, has been posted to the project website.</w:t>
      </w:r>
    </w:p>
    <w:p w:rsidR="00BA0903" w:rsidRDefault="00BA0903" w:rsidP="00BA0903">
      <w:r>
        <w:t>Please contact me with any comments or questions.</w:t>
      </w:r>
    </w:p>
    <w:p w:rsidR="00BA0903" w:rsidRDefault="00BA0903" w:rsidP="00BA0903"/>
    <w:p w:rsidR="00BA0903" w:rsidRDefault="00BA0903" w:rsidP="00BA090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Name of State agency: </w:t>
      </w:r>
      <w:r w:rsidR="00B71E63">
        <w:rPr>
          <w:rFonts w:eastAsia="Times New Roman"/>
          <w:b/>
        </w:rPr>
        <w:t>Minnesota Department of Transportation (</w:t>
      </w:r>
      <w:r>
        <w:rPr>
          <w:rFonts w:eastAsia="Times New Roman"/>
          <w:b/>
        </w:rPr>
        <w:t>MnDOT</w:t>
      </w:r>
      <w:r w:rsidR="00B71E63">
        <w:rPr>
          <w:rFonts w:eastAsia="Times New Roman"/>
          <w:b/>
        </w:rPr>
        <w:t>)</w:t>
      </w:r>
      <w:r>
        <w:rPr>
          <w:rFonts w:eastAsia="Times New Roman"/>
        </w:rPr>
        <w:t xml:space="preserve"> </w:t>
      </w:r>
    </w:p>
    <w:p w:rsidR="00BA0903" w:rsidRDefault="00BA0903" w:rsidP="00BA0903">
      <w:pPr>
        <w:ind w:left="1080"/>
      </w:pPr>
    </w:p>
    <w:p w:rsidR="00BA0903" w:rsidRPr="00BA0903" w:rsidRDefault="00BA0903" w:rsidP="00BA090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Does your State perform network roughness measurements? </w:t>
      </w:r>
      <w:r>
        <w:rPr>
          <w:rFonts w:eastAsia="Times New Roman"/>
          <w:b/>
        </w:rPr>
        <w:t>Yes - IRI which is then converted to RQI (Ride Quality Index)</w:t>
      </w:r>
      <w:r w:rsidRPr="00BA0903">
        <w:rPr>
          <w:rFonts w:eastAsia="Times New Roman"/>
        </w:rPr>
        <w:t xml:space="preserve">  </w:t>
      </w:r>
    </w:p>
    <w:p w:rsidR="00BA0903" w:rsidRDefault="00BA0903" w:rsidP="00BA0903">
      <w:pPr>
        <w:ind w:left="1080"/>
      </w:pPr>
    </w:p>
    <w:p w:rsidR="00BA0903" w:rsidRDefault="00BA0903" w:rsidP="00BA090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What measurement does your State use to collect roughness measurements (inches per mile)? </w:t>
      </w:r>
      <w:r>
        <w:rPr>
          <w:rFonts w:eastAsia="Times New Roman"/>
          <w:b/>
        </w:rPr>
        <w:t>inches per mile</w:t>
      </w:r>
    </w:p>
    <w:p w:rsidR="00BA0903" w:rsidRDefault="00BA0903" w:rsidP="00BA0903">
      <w:pPr>
        <w:ind w:left="1080"/>
      </w:pPr>
    </w:p>
    <w:p w:rsidR="00BA0903" w:rsidRDefault="00BA0903" w:rsidP="00BA0903">
      <w:pPr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How does your State perform and collect pavement distress data (patching, longitudinal or transverse cracking, rutting, etc. …)? </w:t>
      </w:r>
      <w:r w:rsidR="00DC5BD9">
        <w:rPr>
          <w:rFonts w:eastAsia="Times New Roman"/>
          <w:b/>
        </w:rPr>
        <w:t>Data collection</w:t>
      </w:r>
      <w:r>
        <w:rPr>
          <w:rFonts w:eastAsia="Times New Roman"/>
          <w:b/>
        </w:rPr>
        <w:t xml:space="preserve"> </w:t>
      </w:r>
      <w:r w:rsidR="00DC5BD9">
        <w:rPr>
          <w:rFonts w:eastAsia="Times New Roman"/>
          <w:b/>
        </w:rPr>
        <w:t>v</w:t>
      </w:r>
      <w:r>
        <w:rPr>
          <w:rFonts w:eastAsia="Times New Roman"/>
          <w:b/>
        </w:rPr>
        <w:t xml:space="preserve">ans drive all State </w:t>
      </w:r>
      <w:r w:rsidR="00DC5BD9">
        <w:rPr>
          <w:rFonts w:eastAsia="Times New Roman"/>
          <w:b/>
        </w:rPr>
        <w:t>highways</w:t>
      </w:r>
      <w:r>
        <w:rPr>
          <w:rFonts w:eastAsia="Times New Roman"/>
          <w:b/>
        </w:rPr>
        <w:t xml:space="preserve"> each year</w:t>
      </w:r>
      <w:r w:rsidR="00DC5BD9">
        <w:rPr>
          <w:rFonts w:eastAsia="Times New Roman"/>
          <w:b/>
        </w:rPr>
        <w:t xml:space="preserve"> (the CSAH system is surveyed over a two-year period)</w:t>
      </w:r>
      <w:r>
        <w:rPr>
          <w:rFonts w:eastAsia="Times New Roman"/>
          <w:b/>
        </w:rPr>
        <w:t xml:space="preserve">. They use laser sensors and cameras to collect distress data. </w:t>
      </w:r>
      <w:r w:rsidR="00DC5BD9">
        <w:rPr>
          <w:rFonts w:eastAsia="Times New Roman"/>
          <w:b/>
        </w:rPr>
        <w:t>This data is</w:t>
      </w:r>
      <w:r w:rsidR="00B71E63">
        <w:rPr>
          <w:rFonts w:eastAsia="Times New Roman"/>
          <w:b/>
        </w:rPr>
        <w:t xml:space="preserve"> then</w:t>
      </w:r>
      <w:r w:rsidR="00DC5BD9">
        <w:rPr>
          <w:rFonts w:eastAsia="Times New Roman"/>
          <w:b/>
        </w:rPr>
        <w:t xml:space="preserve"> analyzed with automated software. </w:t>
      </w:r>
      <w:r w:rsidR="004E43E0">
        <w:rPr>
          <w:rFonts w:eastAsia="Times New Roman"/>
          <w:b/>
        </w:rPr>
        <w:t>Visit the MnDOT Pavement Management website for more information.</w:t>
      </w:r>
    </w:p>
    <w:p w:rsidR="00BA0903" w:rsidRDefault="00BA0903" w:rsidP="00BA0903">
      <w:pPr>
        <w:ind w:left="1080"/>
        <w:contextualSpacing/>
      </w:pPr>
    </w:p>
    <w:p w:rsidR="00BA0903" w:rsidRPr="004E43E0" w:rsidRDefault="00BA0903" w:rsidP="004E43E0">
      <w:pPr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What are the pavement distress measures your State uses for reporting? </w:t>
      </w:r>
      <w:r>
        <w:rPr>
          <w:rFonts w:eastAsia="Times New Roman"/>
          <w:b/>
        </w:rPr>
        <w:t xml:space="preserve">RQI for ride and SR (Surface Rating) for distresses. These are combined to determine the PQI (Pavement Quality Index). </w:t>
      </w:r>
      <w:r w:rsidR="004E43E0">
        <w:rPr>
          <w:rFonts w:eastAsia="Times New Roman"/>
          <w:b/>
        </w:rPr>
        <w:t>Visit the MnDOT Pavement Management website for more information.</w:t>
      </w:r>
    </w:p>
    <w:p w:rsidR="00BA0903" w:rsidRDefault="00BA0903" w:rsidP="00BA0903">
      <w:pPr>
        <w:ind w:left="1080"/>
        <w:contextualSpacing/>
      </w:pPr>
    </w:p>
    <w:p w:rsidR="00BA0903" w:rsidRDefault="00BA0903" w:rsidP="00BA0903">
      <w:pPr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How does your pavement management </w:t>
      </w:r>
      <w:r w:rsidR="007A1562">
        <w:rPr>
          <w:rFonts w:eastAsia="Times New Roman"/>
        </w:rPr>
        <w:t>system define a “Poor Pavement”</w:t>
      </w:r>
      <w:r>
        <w:rPr>
          <w:rFonts w:eastAsia="Times New Roman"/>
        </w:rPr>
        <w:t>?</w:t>
      </w:r>
    </w:p>
    <w:p w:rsidR="00BA0903" w:rsidRPr="00DC5BD9" w:rsidRDefault="00BA0903" w:rsidP="00BA0903">
      <w:pPr>
        <w:ind w:left="1080"/>
        <w:contextualSpacing/>
        <w:rPr>
          <w:b/>
        </w:rPr>
      </w:pPr>
      <w:r>
        <w:t xml:space="preserve">If you do not have a pavement management system what defines a pavement in poor condition for your State? </w:t>
      </w:r>
      <w:r w:rsidR="00DC5BD9">
        <w:rPr>
          <w:b/>
        </w:rPr>
        <w:t>RQI of 2.0 - 1.1 is “poor.” RQI of 1.0 to 0 is “very poor.” RQI of 2.0 roughly equates to an IRI of 200 inches per mile.</w:t>
      </w:r>
    </w:p>
    <w:p w:rsidR="00BA0903" w:rsidRDefault="00BA0903" w:rsidP="00BA0903">
      <w:pPr>
        <w:ind w:left="1080"/>
        <w:contextualSpacing/>
      </w:pPr>
    </w:p>
    <w:p w:rsidR="00BA0903" w:rsidRPr="00E60C5D" w:rsidRDefault="00BA0903" w:rsidP="00BA0903">
      <w:pPr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>Please provide a listing of pavement segments in poor condition that received a “Thin” surface treatment.</w:t>
      </w:r>
      <w:r>
        <w:rPr>
          <w:rFonts w:eastAsia="Times New Roman"/>
          <w:color w:val="000000"/>
        </w:rPr>
        <w:t xml:space="preserve">  </w:t>
      </w:r>
    </w:p>
    <w:p w:rsidR="00013810" w:rsidRDefault="00E60C5D" w:rsidP="00E60C5D">
      <w:p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:rsidR="00E60C5D" w:rsidRPr="00013810" w:rsidRDefault="00013810" w:rsidP="00E60C5D">
      <w:pPr>
        <w:contextualSpacing/>
        <w:rPr>
          <w:rFonts w:eastAsia="Times New Roman"/>
          <w:b/>
          <w:color w:val="000000"/>
          <w:u w:val="single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013810">
        <w:rPr>
          <w:rFonts w:eastAsia="Times New Roman"/>
          <w:b/>
          <w:color w:val="000000"/>
          <w:u w:val="single"/>
        </w:rPr>
        <w:t>UTBWC</w:t>
      </w:r>
      <w:r w:rsidR="00E60C5D" w:rsidRPr="00013810">
        <w:rPr>
          <w:rFonts w:eastAsia="Times New Roman"/>
          <w:b/>
          <w:color w:val="000000"/>
          <w:u w:val="single"/>
        </w:rPr>
        <w:tab/>
      </w:r>
    </w:p>
    <w:p w:rsidR="00E60C5D" w:rsidRPr="00013810" w:rsidRDefault="00E60C5D" w:rsidP="00E60C5D">
      <w:p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013810">
        <w:rPr>
          <w:rFonts w:eastAsia="Times New Roman"/>
          <w:color w:val="000000"/>
        </w:rPr>
        <w:t xml:space="preserve">I-35 </w:t>
      </w:r>
      <w:r w:rsidR="000B3D6C">
        <w:rPr>
          <w:rFonts w:eastAsia="Times New Roman"/>
          <w:color w:val="000000"/>
        </w:rPr>
        <w:t>n</w:t>
      </w:r>
      <w:r w:rsidRPr="00013810">
        <w:rPr>
          <w:rFonts w:eastAsia="Times New Roman"/>
          <w:color w:val="000000"/>
        </w:rPr>
        <w:t>ear Rush City - Initial RQI 2.8 (</w:t>
      </w:r>
      <w:r w:rsidR="00013810">
        <w:rPr>
          <w:rFonts w:eastAsia="Times New Roman"/>
          <w:color w:val="000000"/>
        </w:rPr>
        <w:t>2016</w:t>
      </w:r>
      <w:r w:rsidRPr="00013810">
        <w:rPr>
          <w:rFonts w:eastAsia="Times New Roman"/>
          <w:color w:val="000000"/>
        </w:rPr>
        <w:t>)</w:t>
      </w:r>
      <w:r w:rsidR="00511F06">
        <w:rPr>
          <w:rFonts w:eastAsia="Times New Roman"/>
          <w:color w:val="000000"/>
        </w:rPr>
        <w:t xml:space="preserve"> (IRI = 115.6)</w:t>
      </w:r>
    </w:p>
    <w:p w:rsidR="00E60C5D" w:rsidRPr="00013810" w:rsidRDefault="00E60C5D" w:rsidP="00E60C5D">
      <w:pPr>
        <w:contextualSpacing/>
        <w:rPr>
          <w:rFonts w:eastAsia="Times New Roman"/>
          <w:color w:val="000000"/>
        </w:rPr>
      </w:pPr>
      <w:r w:rsidRPr="00013810">
        <w:rPr>
          <w:rFonts w:eastAsia="Times New Roman"/>
          <w:color w:val="000000"/>
        </w:rPr>
        <w:tab/>
      </w:r>
      <w:r w:rsidRPr="00013810">
        <w:rPr>
          <w:rFonts w:eastAsia="Times New Roman"/>
          <w:color w:val="000000"/>
        </w:rPr>
        <w:tab/>
        <w:t>US-12 near Litchfield - Initial RQI 1.0</w:t>
      </w:r>
      <w:r w:rsidR="00013810">
        <w:rPr>
          <w:rFonts w:eastAsia="Times New Roman"/>
          <w:color w:val="000000"/>
        </w:rPr>
        <w:t xml:space="preserve"> (2013)</w:t>
      </w:r>
      <w:r w:rsidR="00511F06">
        <w:rPr>
          <w:rFonts w:eastAsia="Times New Roman"/>
          <w:color w:val="000000"/>
        </w:rPr>
        <w:t xml:space="preserve"> (IRI = 256.9)</w:t>
      </w:r>
    </w:p>
    <w:p w:rsidR="00013810" w:rsidRDefault="00E60C5D" w:rsidP="00E60C5D">
      <w:pPr>
        <w:contextualSpacing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</w:r>
    </w:p>
    <w:p w:rsidR="00013810" w:rsidRPr="00013810" w:rsidRDefault="00013810" w:rsidP="00E60C5D">
      <w:pPr>
        <w:contextualSpacing/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</w:r>
      <w:r w:rsidRPr="00013810">
        <w:rPr>
          <w:rFonts w:eastAsia="Times New Roman"/>
          <w:b/>
          <w:color w:val="000000"/>
          <w:u w:val="single"/>
        </w:rPr>
        <w:t>Micro Surface</w:t>
      </w:r>
    </w:p>
    <w:p w:rsidR="00013810" w:rsidRDefault="00013810" w:rsidP="00E60C5D">
      <w:pPr>
        <w:contextualSpacing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</w:r>
      <w:r w:rsidRPr="00013810">
        <w:rPr>
          <w:rFonts w:eastAsia="Times New Roman"/>
          <w:color w:val="000000"/>
        </w:rPr>
        <w:t>TH 37 - US 169 to CSAH 329</w:t>
      </w:r>
      <w:r>
        <w:rPr>
          <w:rFonts w:eastAsia="Times New Roman"/>
          <w:color w:val="000000"/>
        </w:rPr>
        <w:t xml:space="preserve"> (</w:t>
      </w:r>
      <w:r w:rsidRPr="00013810">
        <w:rPr>
          <w:rFonts w:eastAsia="Times New Roman"/>
          <w:color w:val="000000"/>
        </w:rPr>
        <w:t>1.072 to 2.588</w:t>
      </w:r>
      <w:r>
        <w:rPr>
          <w:rFonts w:eastAsia="Times New Roman"/>
          <w:color w:val="000000"/>
        </w:rPr>
        <w:t>)</w:t>
      </w:r>
      <w:r w:rsidRPr="00013810">
        <w:rPr>
          <w:rFonts w:eastAsia="Times New Roman"/>
          <w:color w:val="000000"/>
        </w:rPr>
        <w:t xml:space="preserve"> - Initial RQI 2.2 </w:t>
      </w:r>
      <w:r w:rsidRPr="00013810">
        <w:rPr>
          <w:rFonts w:eastAsia="Times New Roman"/>
        </w:rPr>
        <w:t>(2013</w:t>
      </w:r>
      <w:r>
        <w:rPr>
          <w:rFonts w:eastAsia="Times New Roman"/>
          <w:color w:val="000000"/>
        </w:rPr>
        <w:t>)</w:t>
      </w:r>
      <w:r w:rsidR="00511F06">
        <w:rPr>
          <w:rFonts w:eastAsia="Times New Roman"/>
          <w:color w:val="000000"/>
        </w:rPr>
        <w:t xml:space="preserve"> (IRI = 173.9)</w:t>
      </w:r>
    </w:p>
    <w:p w:rsidR="00C6692E" w:rsidRDefault="00013810" w:rsidP="00E60C5D">
      <w:p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TH 24 - I 94 to State St </w:t>
      </w:r>
      <w:r w:rsidR="00C6692E">
        <w:rPr>
          <w:rFonts w:eastAsia="Times New Roman"/>
          <w:color w:val="000000"/>
        </w:rPr>
        <w:t xml:space="preserve">- </w:t>
      </w:r>
      <w:r w:rsidR="00C12E96">
        <w:rPr>
          <w:rFonts w:eastAsia="Times New Roman"/>
          <w:color w:val="000000"/>
        </w:rPr>
        <w:t>(</w:t>
      </w:r>
      <w:r w:rsidR="00C6692E">
        <w:rPr>
          <w:rFonts w:eastAsia="Times New Roman"/>
          <w:color w:val="000000"/>
        </w:rPr>
        <w:t xml:space="preserve">43.921 - </w:t>
      </w:r>
      <w:r w:rsidR="00C12E96">
        <w:rPr>
          <w:rFonts w:eastAsia="Times New Roman"/>
          <w:color w:val="000000"/>
        </w:rPr>
        <w:t>44.620)</w:t>
      </w:r>
      <w:r w:rsidR="00C6692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- Initial RQI 2.7 (2011)</w:t>
      </w:r>
      <w:r w:rsidR="00511F06">
        <w:rPr>
          <w:rFonts w:eastAsia="Times New Roman"/>
          <w:color w:val="000000"/>
        </w:rPr>
        <w:t xml:space="preserve"> (IRI = 151.4)</w:t>
      </w:r>
    </w:p>
    <w:p w:rsidR="0039542D" w:rsidRDefault="0039542D" w:rsidP="00E60C5D">
      <w:pPr>
        <w:contextualSpacing/>
        <w:rPr>
          <w:rFonts w:eastAsia="Times New Roman"/>
          <w:color w:val="000000"/>
        </w:rPr>
      </w:pPr>
    </w:p>
    <w:p w:rsidR="0039542D" w:rsidRPr="0039542D" w:rsidRDefault="0039542D" w:rsidP="00E60C5D">
      <w:pPr>
        <w:contextualSpacing/>
        <w:rPr>
          <w:rFonts w:eastAsia="Times New Roman"/>
          <w:b/>
          <w:color w:val="000000"/>
          <w:u w:val="single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b/>
          <w:color w:val="000000"/>
          <w:u w:val="single"/>
        </w:rPr>
        <w:t>Cape Seal</w:t>
      </w:r>
    </w:p>
    <w:p w:rsidR="0039542D" w:rsidRPr="00013810" w:rsidRDefault="0039542D" w:rsidP="0039542D">
      <w:pPr>
        <w:contextualSpacing/>
        <w:rPr>
          <w:rFonts w:eastAsia="Times New Roman"/>
          <w:color w:val="000000"/>
        </w:rPr>
      </w:pPr>
      <w:r>
        <w:tab/>
      </w:r>
      <w:r>
        <w:tab/>
      </w:r>
      <w:r w:rsidRPr="00013810">
        <w:rPr>
          <w:rFonts w:eastAsia="Times New Roman"/>
          <w:color w:val="000000"/>
        </w:rPr>
        <w:t xml:space="preserve">TH 244 </w:t>
      </w:r>
      <w:proofErr w:type="spellStart"/>
      <w:r w:rsidRPr="00013810">
        <w:rPr>
          <w:rFonts w:eastAsia="Times New Roman"/>
          <w:color w:val="000000"/>
        </w:rPr>
        <w:t>Dellwood</w:t>
      </w:r>
      <w:proofErr w:type="spellEnd"/>
      <w:r w:rsidRPr="00013810">
        <w:rPr>
          <w:rFonts w:eastAsia="Times New Roman"/>
          <w:color w:val="000000"/>
        </w:rPr>
        <w:t xml:space="preserve"> -</w:t>
      </w:r>
      <w:r w:rsidR="00C6692E">
        <w:rPr>
          <w:rFonts w:eastAsia="Times New Roman"/>
          <w:color w:val="000000"/>
        </w:rPr>
        <w:t xml:space="preserve"> (3.976 - 7.230)</w:t>
      </w:r>
      <w:r w:rsidRPr="00013810">
        <w:rPr>
          <w:rFonts w:eastAsia="Times New Roman"/>
          <w:color w:val="000000"/>
        </w:rPr>
        <w:t xml:space="preserve"> Initial RQI 2.4 - </w:t>
      </w:r>
      <w:r>
        <w:rPr>
          <w:rFonts w:eastAsia="Times New Roman"/>
          <w:color w:val="000000"/>
        </w:rPr>
        <w:t>(2010)</w:t>
      </w:r>
      <w:r w:rsidR="00511F06">
        <w:rPr>
          <w:rFonts w:eastAsia="Times New Roman"/>
          <w:color w:val="000000"/>
        </w:rPr>
        <w:t xml:space="preserve"> (IRI = 156.6)</w:t>
      </w:r>
    </w:p>
    <w:p w:rsidR="00BA0903" w:rsidRDefault="00BA0903" w:rsidP="00BA0903">
      <w:pPr>
        <w:ind w:left="1080"/>
        <w:contextualSpacing/>
      </w:pPr>
    </w:p>
    <w:p w:rsidR="00B16FD8" w:rsidRDefault="00B16FD8" w:rsidP="00BA0903">
      <w:pPr>
        <w:ind w:left="1080"/>
        <w:contextualSpacing/>
      </w:pPr>
      <w:r>
        <w:lastRenderedPageBreak/>
        <w:tab/>
      </w:r>
      <w:r>
        <w:rPr>
          <w:b/>
          <w:u w:val="single"/>
        </w:rPr>
        <w:t>Chip Seal</w:t>
      </w:r>
    </w:p>
    <w:p w:rsidR="00B16FD8" w:rsidRDefault="00B16FD8" w:rsidP="00BA0903">
      <w:pPr>
        <w:ind w:left="1080"/>
        <w:contextualSpacing/>
      </w:pPr>
      <w:r>
        <w:tab/>
        <w:t xml:space="preserve">TH 24 - </w:t>
      </w:r>
      <w:r w:rsidR="000B3D6C">
        <w:t>(</w:t>
      </w:r>
      <w:r>
        <w:t>30.754 - 31.43</w:t>
      </w:r>
      <w:r w:rsidR="000B3D6C">
        <w:t>)</w:t>
      </w:r>
      <w:r>
        <w:t xml:space="preserve"> Initial RQI 2.2 (2012)</w:t>
      </w:r>
      <w:r w:rsidR="00511F06">
        <w:t xml:space="preserve"> (IRI = 179.0)</w:t>
      </w:r>
    </w:p>
    <w:p w:rsidR="00B16FD8" w:rsidRPr="00B16FD8" w:rsidRDefault="00B16FD8" w:rsidP="00BA0903">
      <w:pPr>
        <w:ind w:left="1080"/>
        <w:contextualSpacing/>
      </w:pPr>
    </w:p>
    <w:p w:rsidR="00BA0903" w:rsidRDefault="00BA0903" w:rsidP="00BA0903">
      <w:pPr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>What is the app</w:t>
      </w:r>
      <w:r w:rsidR="003659DF">
        <w:rPr>
          <w:rFonts w:eastAsia="Times New Roman"/>
        </w:rPr>
        <w:t>roximate traffic volume in AADT</w:t>
      </w:r>
      <w:r>
        <w:rPr>
          <w:rFonts w:eastAsia="Times New Roman"/>
        </w:rPr>
        <w:t>?</w:t>
      </w:r>
      <w:r w:rsidR="004E43E0">
        <w:rPr>
          <w:rFonts w:eastAsia="Times New Roman"/>
        </w:rPr>
        <w:t xml:space="preserve"> </w:t>
      </w:r>
    </w:p>
    <w:p w:rsidR="00BA0903" w:rsidRDefault="00BA0903" w:rsidP="00BA0903">
      <w:pPr>
        <w:ind w:left="1080"/>
        <w:contextualSpacing/>
      </w:pPr>
    </w:p>
    <w:p w:rsidR="00B16FD8" w:rsidRDefault="00B16FD8" w:rsidP="00BA0903">
      <w:pPr>
        <w:ind w:left="1080"/>
        <w:contextualSpacing/>
      </w:pPr>
      <w:r>
        <w:t>I-35: 23250</w:t>
      </w:r>
    </w:p>
    <w:p w:rsidR="00B16FD8" w:rsidRDefault="00B16FD8" w:rsidP="00BA0903">
      <w:pPr>
        <w:ind w:left="1080"/>
        <w:contextualSpacing/>
      </w:pPr>
      <w:r>
        <w:t>US 12: 9073</w:t>
      </w:r>
    </w:p>
    <w:p w:rsidR="00B16FD8" w:rsidRDefault="00B16FD8" w:rsidP="00BA0903">
      <w:pPr>
        <w:ind w:left="1080"/>
        <w:contextualSpacing/>
      </w:pPr>
      <w:r>
        <w:t>TH 37: 6381</w:t>
      </w:r>
    </w:p>
    <w:p w:rsidR="00B16FD8" w:rsidRDefault="00C6692E" w:rsidP="00BA0903">
      <w:pPr>
        <w:ind w:left="1080"/>
        <w:contextualSpacing/>
      </w:pPr>
      <w:r>
        <w:t>TH 24 Micro: ~15,000</w:t>
      </w:r>
    </w:p>
    <w:p w:rsidR="00C6692E" w:rsidRDefault="00C6692E" w:rsidP="00BA0903">
      <w:pPr>
        <w:ind w:left="1080"/>
        <w:contextualSpacing/>
      </w:pPr>
      <w:r>
        <w:t>TH 244: 7695</w:t>
      </w:r>
    </w:p>
    <w:p w:rsidR="00B16FD8" w:rsidRDefault="00B16FD8" w:rsidP="00BA0903">
      <w:pPr>
        <w:ind w:left="1080"/>
        <w:contextualSpacing/>
      </w:pPr>
      <w:r>
        <w:t>TH 24 Chip: 2639</w:t>
      </w:r>
    </w:p>
    <w:p w:rsidR="00B16FD8" w:rsidRDefault="00B16FD8" w:rsidP="00BA0903">
      <w:pPr>
        <w:ind w:left="1080"/>
        <w:contextualSpacing/>
      </w:pPr>
    </w:p>
    <w:p w:rsidR="00BA0903" w:rsidRDefault="00BA0903" w:rsidP="00BA0903">
      <w:pPr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What thin surface treatment(s) was </w:t>
      </w:r>
      <w:proofErr w:type="gramStart"/>
      <w:r>
        <w:rPr>
          <w:rFonts w:eastAsia="Times New Roman"/>
        </w:rPr>
        <w:t>applied.</w:t>
      </w:r>
      <w:proofErr w:type="gramEnd"/>
      <w:r>
        <w:rPr>
          <w:rFonts w:eastAsia="Times New Roman"/>
        </w:rPr>
        <w:t xml:space="preserve">  </w:t>
      </w:r>
    </w:p>
    <w:p w:rsidR="00BA0903" w:rsidRDefault="00BA0903" w:rsidP="00BA0903">
      <w:pPr>
        <w:pStyle w:val="ListParagraph"/>
        <w:ind w:left="1080"/>
      </w:pPr>
      <w:r>
        <w:t>At the bottom of this email are a listing of treatments, if the treatment applied does not fit please describe.</w:t>
      </w:r>
      <w:r w:rsidR="004E43E0">
        <w:t xml:space="preserve"> </w:t>
      </w:r>
    </w:p>
    <w:p w:rsidR="004937FB" w:rsidRDefault="00BA0903" w:rsidP="00BA0903">
      <w:pPr>
        <w:pStyle w:val="ListParagraph"/>
        <w:ind w:left="1080"/>
        <w:rPr>
          <w:b/>
        </w:rPr>
      </w:pPr>
      <w:r>
        <w:t> </w:t>
      </w:r>
      <w:r w:rsidR="004937FB">
        <w:rPr>
          <w:b/>
        </w:rPr>
        <w:t>See #7</w:t>
      </w:r>
    </w:p>
    <w:p w:rsidR="00BA0903" w:rsidRDefault="00BA0903" w:rsidP="00BA0903">
      <w:pPr>
        <w:pStyle w:val="ListParagraph"/>
        <w:ind w:left="1080"/>
      </w:pPr>
      <w:r>
        <w:t xml:space="preserve"> </w:t>
      </w:r>
    </w:p>
    <w:p w:rsidR="00BA0903" w:rsidRDefault="00BA0903" w:rsidP="00BA0903">
      <w:pPr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What were the reported pavement performance measures prior to application of a thin surface </w:t>
      </w:r>
      <w:proofErr w:type="gramStart"/>
      <w:r>
        <w:rPr>
          <w:rFonts w:eastAsia="Times New Roman"/>
        </w:rPr>
        <w:t>treatment ?</w:t>
      </w:r>
      <w:proofErr w:type="gramEnd"/>
    </w:p>
    <w:p w:rsidR="00BA0903" w:rsidRDefault="004937FB" w:rsidP="00BA0903">
      <w:pPr>
        <w:ind w:left="1080"/>
        <w:contextualSpacing/>
        <w:rPr>
          <w:b/>
        </w:rPr>
      </w:pPr>
      <w:r>
        <w:rPr>
          <w:b/>
        </w:rPr>
        <w:t>See RQI in #7</w:t>
      </w:r>
    </w:p>
    <w:p w:rsidR="004937FB" w:rsidRPr="004937FB" w:rsidRDefault="004937FB" w:rsidP="00BA0903">
      <w:pPr>
        <w:ind w:left="1080"/>
        <w:contextualSpacing/>
        <w:rPr>
          <w:b/>
        </w:rPr>
      </w:pPr>
    </w:p>
    <w:p w:rsidR="00BA0903" w:rsidRDefault="00BA0903" w:rsidP="00BA0903">
      <w:pPr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>IRI (or other used by your State)</w:t>
      </w:r>
    </w:p>
    <w:p w:rsidR="00522D6D" w:rsidRPr="00D90828" w:rsidRDefault="00D90828" w:rsidP="00D90828">
      <w:pPr>
        <w:ind w:left="1080"/>
        <w:contextualSpacing/>
        <w:rPr>
          <w:rFonts w:eastAsia="Times New Roman"/>
          <w:b/>
        </w:rPr>
      </w:pPr>
      <w:r w:rsidRPr="00D90828">
        <w:rPr>
          <w:b/>
        </w:rPr>
        <w:t>See attached</w:t>
      </w:r>
    </w:p>
    <w:p w:rsidR="00BA0903" w:rsidRPr="00D90828" w:rsidRDefault="00522D6D" w:rsidP="00D90828">
      <w:pPr>
        <w:contextualSpacing/>
        <w:rPr>
          <w:rFonts w:eastAsia="Times New Roman"/>
        </w:rPr>
      </w:pPr>
      <w:r>
        <w:rPr>
          <w:rFonts w:eastAsia="Times New Roman"/>
        </w:rPr>
        <w:tab/>
      </w:r>
      <w:r w:rsidR="00C77C63">
        <w:rPr>
          <w:rFonts w:eastAsia="Times New Roman"/>
        </w:rPr>
        <w:t xml:space="preserve"> </w:t>
      </w:r>
    </w:p>
    <w:p w:rsidR="00D90828" w:rsidRDefault="00BA0903" w:rsidP="00D90828">
      <w:pPr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>SR (or other used by your State)</w:t>
      </w:r>
    </w:p>
    <w:p w:rsidR="00D90828" w:rsidRPr="00D90828" w:rsidRDefault="00D90828" w:rsidP="00D90828">
      <w:pPr>
        <w:ind w:left="1080"/>
        <w:contextualSpacing/>
        <w:rPr>
          <w:rFonts w:eastAsia="Times New Roman"/>
          <w:b/>
        </w:rPr>
      </w:pPr>
      <w:r w:rsidRPr="00D90828">
        <w:rPr>
          <w:b/>
        </w:rPr>
        <w:t>See attached</w:t>
      </w:r>
    </w:p>
    <w:p w:rsidR="00D90828" w:rsidRPr="00D90828" w:rsidRDefault="00D90828" w:rsidP="00D90828">
      <w:pPr>
        <w:ind w:left="1080"/>
        <w:contextualSpacing/>
        <w:rPr>
          <w:rFonts w:eastAsia="Times New Roman"/>
        </w:rPr>
      </w:pPr>
    </w:p>
    <w:p w:rsidR="00BA0903" w:rsidRDefault="00BA0903" w:rsidP="00E50D60">
      <w:pPr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Cost of surface treatment </w:t>
      </w:r>
    </w:p>
    <w:p w:rsidR="00E50D60" w:rsidRDefault="00E44913" w:rsidP="00E50D60">
      <w:pPr>
        <w:ind w:left="1080"/>
        <w:contextualSpacing/>
        <w:rPr>
          <w:rFonts w:eastAsia="Times New Roman"/>
          <w:b/>
        </w:rPr>
      </w:pPr>
      <w:r>
        <w:rPr>
          <w:rFonts w:eastAsia="Times New Roman"/>
          <w:b/>
        </w:rPr>
        <w:t>These are estimated averages, unable to acquire precise cost data:</w:t>
      </w:r>
    </w:p>
    <w:p w:rsidR="00E44913" w:rsidRDefault="00E44913" w:rsidP="00E50D60">
      <w:pPr>
        <w:ind w:left="1080"/>
        <w:contextualSpacing/>
        <w:rPr>
          <w:rFonts w:eastAsia="Times New Roman"/>
          <w:b/>
        </w:rPr>
      </w:pPr>
    </w:p>
    <w:p w:rsidR="00827548" w:rsidRPr="00827548" w:rsidRDefault="00827548" w:rsidP="00E50D60">
      <w:pPr>
        <w:ind w:left="1080"/>
        <w:contextualSpacing/>
        <w:rPr>
          <w:rFonts w:eastAsia="Times New Roman"/>
        </w:rPr>
      </w:pPr>
      <w:r>
        <w:rPr>
          <w:rFonts w:eastAsia="Times New Roman"/>
        </w:rPr>
        <w:t>Crack Seal: $4,000/lane mile</w:t>
      </w:r>
    </w:p>
    <w:p w:rsidR="00E50D60" w:rsidRDefault="00827548" w:rsidP="00827548">
      <w:pPr>
        <w:ind w:left="1080"/>
        <w:contextualSpacing/>
        <w:rPr>
          <w:rFonts w:eastAsia="Times New Roman"/>
        </w:rPr>
      </w:pPr>
      <w:r>
        <w:rPr>
          <w:rFonts w:eastAsia="Times New Roman"/>
        </w:rPr>
        <w:t>Chip Seal: $13,000/lane mile</w:t>
      </w:r>
    </w:p>
    <w:p w:rsidR="00827548" w:rsidRDefault="00827548" w:rsidP="00827548">
      <w:pPr>
        <w:ind w:left="1080"/>
        <w:contextualSpacing/>
        <w:rPr>
          <w:rFonts w:eastAsia="Times New Roman"/>
        </w:rPr>
      </w:pPr>
      <w:r>
        <w:rPr>
          <w:rFonts w:eastAsia="Times New Roman"/>
        </w:rPr>
        <w:t>Micro Surfacing: $20,000/lane mile</w:t>
      </w:r>
    </w:p>
    <w:p w:rsidR="00827548" w:rsidRDefault="00827548" w:rsidP="00827548">
      <w:pPr>
        <w:ind w:left="1080"/>
        <w:contextualSpacing/>
        <w:rPr>
          <w:rFonts w:eastAsia="Times New Roman"/>
        </w:rPr>
      </w:pPr>
      <w:r>
        <w:rPr>
          <w:rFonts w:eastAsia="Times New Roman"/>
        </w:rPr>
        <w:t xml:space="preserve">UTBWC: $35,000/lane mile </w:t>
      </w:r>
    </w:p>
    <w:p w:rsidR="00827548" w:rsidRDefault="00827548" w:rsidP="00827548">
      <w:pPr>
        <w:ind w:left="1080"/>
        <w:contextualSpacing/>
        <w:rPr>
          <w:rFonts w:eastAsia="Times New Roman"/>
        </w:rPr>
      </w:pPr>
    </w:p>
    <w:p w:rsidR="00827548" w:rsidRPr="00827548" w:rsidRDefault="00827548" w:rsidP="00827548">
      <w:pPr>
        <w:ind w:left="1080"/>
        <w:contextualSpacing/>
        <w:rPr>
          <w:rFonts w:eastAsia="Times New Roman"/>
        </w:rPr>
      </w:pPr>
    </w:p>
    <w:p w:rsidR="00BA0903" w:rsidRDefault="00BA0903" w:rsidP="00BA0903">
      <w:pPr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When was next rehabilitation </w:t>
      </w:r>
      <w:proofErr w:type="gramStart"/>
      <w:r>
        <w:rPr>
          <w:rFonts w:eastAsia="Times New Roman"/>
        </w:rPr>
        <w:t>performed ?</w:t>
      </w:r>
      <w:proofErr w:type="gramEnd"/>
    </w:p>
    <w:p w:rsidR="00BA0903" w:rsidRPr="00E44913" w:rsidRDefault="00E44913" w:rsidP="00BA0903">
      <w:pPr>
        <w:ind w:left="1080"/>
        <w:contextualSpacing/>
        <w:rPr>
          <w:b/>
        </w:rPr>
      </w:pPr>
      <w:r>
        <w:rPr>
          <w:b/>
        </w:rPr>
        <w:t>See notes above and attached</w:t>
      </w:r>
    </w:p>
    <w:p w:rsidR="00E50D60" w:rsidRDefault="00E50D60" w:rsidP="00BA0903">
      <w:pPr>
        <w:ind w:left="1080"/>
        <w:contextualSpacing/>
      </w:pPr>
    </w:p>
    <w:p w:rsidR="00BA0903" w:rsidRDefault="00BA0903" w:rsidP="00BA0903">
      <w:pPr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What is the basic pavement structure of the roadway </w:t>
      </w:r>
      <w:proofErr w:type="gramStart"/>
      <w:r>
        <w:rPr>
          <w:rFonts w:eastAsia="Times New Roman"/>
        </w:rPr>
        <w:t>segment ?</w:t>
      </w:r>
      <w:proofErr w:type="gramEnd"/>
    </w:p>
    <w:p w:rsidR="00E50D60" w:rsidRDefault="00E50D60" w:rsidP="00E50D60">
      <w:pPr>
        <w:ind w:left="1080"/>
        <w:contextualSpacing/>
      </w:pPr>
    </w:p>
    <w:p w:rsidR="00E50D60" w:rsidRDefault="00E50D60" w:rsidP="00E50D60">
      <w:pPr>
        <w:ind w:left="1080"/>
        <w:contextualSpacing/>
      </w:pPr>
      <w:r>
        <w:t xml:space="preserve">I-35: </w:t>
      </w:r>
      <w:r w:rsidR="00E44913">
        <w:t>Unknown base, 9.75” Thick Concrete</w:t>
      </w:r>
    </w:p>
    <w:p w:rsidR="00E50D60" w:rsidRDefault="00E50D60" w:rsidP="00E50D60">
      <w:pPr>
        <w:ind w:left="1080"/>
        <w:contextualSpacing/>
      </w:pPr>
      <w:r>
        <w:t xml:space="preserve">US 12: </w:t>
      </w:r>
      <w:r w:rsidR="00E44913">
        <w:t>Unknown; Bit over Concrete</w:t>
      </w:r>
    </w:p>
    <w:p w:rsidR="00E50D60" w:rsidRDefault="00E50D60" w:rsidP="00E50D60">
      <w:pPr>
        <w:ind w:left="1080"/>
        <w:contextualSpacing/>
      </w:pPr>
      <w:r>
        <w:t xml:space="preserve">TH 37: </w:t>
      </w:r>
      <w:r w:rsidR="00E44913">
        <w:t>Unknown, Originally Full Depth Bituminous Construction</w:t>
      </w:r>
    </w:p>
    <w:p w:rsidR="00E50D60" w:rsidRDefault="00E50D60" w:rsidP="00E50D60">
      <w:pPr>
        <w:ind w:left="1080"/>
        <w:contextualSpacing/>
      </w:pPr>
      <w:r>
        <w:t xml:space="preserve">TH 24 Micro: </w:t>
      </w:r>
      <w:r w:rsidR="00E44913">
        <w:t>Unknown</w:t>
      </w:r>
      <w:r w:rsidR="00E44913" w:rsidRPr="00E44913">
        <w:t xml:space="preserve"> </w:t>
      </w:r>
      <w:r w:rsidR="00E44913">
        <w:t>base, 5.5” Thick Bituminous</w:t>
      </w:r>
    </w:p>
    <w:p w:rsidR="00E50D60" w:rsidRDefault="00E50D60" w:rsidP="00E50D60">
      <w:pPr>
        <w:ind w:left="1080"/>
        <w:contextualSpacing/>
      </w:pPr>
      <w:r>
        <w:t xml:space="preserve">TH 244: </w:t>
      </w:r>
      <w:r w:rsidR="00E44913">
        <w:t>Unknown; Bit over Concrete</w:t>
      </w:r>
    </w:p>
    <w:p w:rsidR="00E50D60" w:rsidRDefault="00E50D60" w:rsidP="00E50D60">
      <w:pPr>
        <w:ind w:left="1080"/>
        <w:contextualSpacing/>
      </w:pPr>
      <w:r>
        <w:t>TH 24 Chip: Unknown</w:t>
      </w:r>
      <w:r w:rsidR="00E44913">
        <w:t>;</w:t>
      </w:r>
      <w:r>
        <w:t xml:space="preserve"> Bit o</w:t>
      </w:r>
      <w:r w:rsidR="00E44913">
        <w:t>ver</w:t>
      </w:r>
      <w:r>
        <w:t xml:space="preserve"> Bit</w:t>
      </w:r>
    </w:p>
    <w:p w:rsidR="00D90828" w:rsidRDefault="00E50D60" w:rsidP="00BA0903">
      <w:r>
        <w:tab/>
      </w:r>
      <w:r>
        <w:tab/>
      </w:r>
    </w:p>
    <w:p w:rsidR="00E50D60" w:rsidRDefault="00E50D60" w:rsidP="00BA0903"/>
    <w:p w:rsidR="00E50D60" w:rsidRDefault="00E50D60" w:rsidP="00BA0903">
      <w:r>
        <w:tab/>
      </w:r>
      <w:r>
        <w:tab/>
      </w:r>
    </w:p>
    <w:p w:rsidR="00BA0903" w:rsidRDefault="00BA0903" w:rsidP="00BA0903">
      <w:pPr>
        <w:rPr>
          <w:u w:val="single"/>
        </w:rPr>
      </w:pPr>
      <w:r>
        <w:rPr>
          <w:u w:val="single"/>
        </w:rPr>
        <w:t>Not required but if you have the following information:</w:t>
      </w:r>
    </w:p>
    <w:p w:rsidR="00BA0903" w:rsidRDefault="00BA0903" w:rsidP="00BA0903">
      <w:pPr>
        <w:rPr>
          <w:u w:val="single"/>
        </w:rPr>
      </w:pPr>
    </w:p>
    <w:p w:rsidR="00BA0903" w:rsidRDefault="00BA0903" w:rsidP="00BA090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Please describe the most significant distress(s) being addressed.</w:t>
      </w:r>
    </w:p>
    <w:p w:rsidR="00BA0903" w:rsidRDefault="00D90828" w:rsidP="00BA0903">
      <w:pPr>
        <w:ind w:left="1080"/>
        <w:rPr>
          <w:b/>
        </w:rPr>
      </w:pPr>
      <w:r>
        <w:rPr>
          <w:b/>
        </w:rPr>
        <w:t>N/A</w:t>
      </w:r>
    </w:p>
    <w:p w:rsidR="00D90828" w:rsidRPr="00D90828" w:rsidRDefault="00D90828" w:rsidP="00BA0903">
      <w:pPr>
        <w:ind w:left="1080"/>
        <w:rPr>
          <w:b/>
        </w:rPr>
      </w:pPr>
    </w:p>
    <w:p w:rsidR="00BA0903" w:rsidRDefault="00BA0903" w:rsidP="00BA090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Please describe the methodology or decision making process followed to select the rehabilitation application.</w:t>
      </w:r>
    </w:p>
    <w:p w:rsidR="00EA3B4C" w:rsidRPr="00E50D60" w:rsidRDefault="00D90828" w:rsidP="00E50D60">
      <w:pPr>
        <w:ind w:left="1080"/>
        <w:rPr>
          <w:b/>
        </w:rPr>
      </w:pPr>
      <w:r>
        <w:rPr>
          <w:b/>
        </w:rPr>
        <w:t>N/A</w:t>
      </w:r>
    </w:p>
    <w:sectPr w:rsidR="00EA3B4C" w:rsidRPr="00E50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51C3C"/>
    <w:multiLevelType w:val="hybridMultilevel"/>
    <w:tmpl w:val="B3D8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74B28"/>
    <w:multiLevelType w:val="hybridMultilevel"/>
    <w:tmpl w:val="88C22382"/>
    <w:lvl w:ilvl="0" w:tplc="649C490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602B8A"/>
    <w:multiLevelType w:val="hybridMultilevel"/>
    <w:tmpl w:val="1B1E977A"/>
    <w:lvl w:ilvl="0" w:tplc="0606559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03"/>
    <w:rsid w:val="00013810"/>
    <w:rsid w:val="000B3D6C"/>
    <w:rsid w:val="001D0BE2"/>
    <w:rsid w:val="00235533"/>
    <w:rsid w:val="0031585E"/>
    <w:rsid w:val="00331EAF"/>
    <w:rsid w:val="003659DF"/>
    <w:rsid w:val="0039542D"/>
    <w:rsid w:val="004937FB"/>
    <w:rsid w:val="004E43E0"/>
    <w:rsid w:val="00511F06"/>
    <w:rsid w:val="00522D6D"/>
    <w:rsid w:val="006814BB"/>
    <w:rsid w:val="007A1562"/>
    <w:rsid w:val="00827548"/>
    <w:rsid w:val="00B16FD8"/>
    <w:rsid w:val="00B71E63"/>
    <w:rsid w:val="00BA0903"/>
    <w:rsid w:val="00C12E96"/>
    <w:rsid w:val="00C6692E"/>
    <w:rsid w:val="00C77C63"/>
    <w:rsid w:val="00D90828"/>
    <w:rsid w:val="00DC5BD9"/>
    <w:rsid w:val="00E44913"/>
    <w:rsid w:val="00E50D60"/>
    <w:rsid w:val="00E6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6B3CE-C399-4C63-877F-E8C2C667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9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9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Keyes</dc:creator>
  <cp:keywords/>
  <dc:description/>
  <cp:lastModifiedBy>Elliot Keyes</cp:lastModifiedBy>
  <cp:revision>20</cp:revision>
  <dcterms:created xsi:type="dcterms:W3CDTF">2018-05-25T14:48:00Z</dcterms:created>
  <dcterms:modified xsi:type="dcterms:W3CDTF">2018-09-18T19:47:00Z</dcterms:modified>
</cp:coreProperties>
</file>