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E89" w:rsidRPr="002C45F8" w:rsidRDefault="002C45F8" w:rsidP="002C45F8">
      <w:pPr>
        <w:pStyle w:val="Heading1"/>
        <w:rPr>
          <w:rFonts w:ascii="Times New Roman" w:hAnsi="Times New Roman" w:cs="Times New Roman"/>
          <w:sz w:val="24"/>
          <w:szCs w:val="24"/>
          <w:u w:val="single"/>
        </w:rPr>
      </w:pPr>
      <w:r w:rsidRPr="002C45F8">
        <w:rPr>
          <w:rFonts w:ascii="Times New Roman" w:hAnsi="Times New Roman" w:cs="Times New Roman"/>
          <w:sz w:val="24"/>
          <w:szCs w:val="24"/>
          <w:u w:val="single"/>
        </w:rPr>
        <w:t>(2331) PAVEMENT JOINT ADHESIVE</w:t>
      </w:r>
    </w:p>
    <w:p w:rsidR="002C45F8" w:rsidRPr="002C45F8" w:rsidRDefault="002C45F8" w:rsidP="002C45F8">
      <w:pPr>
        <w:pStyle w:val="Heading3"/>
        <w:rPr>
          <w:rFonts w:ascii="Times New Roman" w:hAnsi="Times New Roman" w:cs="Times New Roman"/>
          <w:bCs w:val="0"/>
          <w:sz w:val="20"/>
          <w:szCs w:val="20"/>
        </w:rPr>
      </w:pPr>
      <w:r w:rsidRPr="002C45F8">
        <w:rPr>
          <w:rFonts w:ascii="Times New Roman" w:hAnsi="Times New Roman" w:cs="Times New Roman"/>
          <w:bCs w:val="0"/>
          <w:sz w:val="20"/>
          <w:szCs w:val="20"/>
        </w:rPr>
        <w:t xml:space="preserve">Revised </w:t>
      </w:r>
      <w:r w:rsidR="004C29B5">
        <w:rPr>
          <w:rFonts w:ascii="Times New Roman" w:hAnsi="Times New Roman" w:cs="Times New Roman"/>
          <w:bCs w:val="0"/>
          <w:sz w:val="20"/>
          <w:szCs w:val="20"/>
        </w:rPr>
        <w:t>10</w:t>
      </w:r>
      <w:r w:rsidRPr="002C45F8">
        <w:rPr>
          <w:rFonts w:ascii="Times New Roman" w:hAnsi="Times New Roman" w:cs="Times New Roman"/>
          <w:bCs w:val="0"/>
          <w:sz w:val="20"/>
          <w:szCs w:val="20"/>
        </w:rPr>
        <w:t>/</w:t>
      </w:r>
      <w:r w:rsidR="004C29B5">
        <w:rPr>
          <w:rFonts w:ascii="Times New Roman" w:hAnsi="Times New Roman" w:cs="Times New Roman"/>
          <w:bCs w:val="0"/>
          <w:sz w:val="20"/>
          <w:szCs w:val="20"/>
        </w:rPr>
        <w:t>17</w:t>
      </w:r>
      <w:r w:rsidRPr="002C45F8">
        <w:rPr>
          <w:rFonts w:ascii="Times New Roman" w:hAnsi="Times New Roman" w:cs="Times New Roman"/>
          <w:bCs w:val="0"/>
          <w:sz w:val="20"/>
          <w:szCs w:val="20"/>
        </w:rPr>
        <w:t>/</w:t>
      </w:r>
      <w:r w:rsidR="00272874" w:rsidRPr="002C45F8">
        <w:rPr>
          <w:rFonts w:ascii="Times New Roman" w:hAnsi="Times New Roman" w:cs="Times New Roman"/>
          <w:bCs w:val="0"/>
          <w:sz w:val="20"/>
          <w:szCs w:val="20"/>
        </w:rPr>
        <w:t>20</w:t>
      </w:r>
      <w:r w:rsidR="004C29B5">
        <w:rPr>
          <w:rFonts w:ascii="Times New Roman" w:hAnsi="Times New Roman" w:cs="Times New Roman"/>
          <w:bCs w:val="0"/>
          <w:sz w:val="20"/>
          <w:szCs w:val="20"/>
        </w:rPr>
        <w:t>11</w:t>
      </w:r>
      <w:bookmarkStart w:id="0" w:name="_GoBack"/>
      <w:bookmarkEnd w:id="0"/>
    </w:p>
    <w:p w:rsidR="008C3ACA" w:rsidRDefault="002C45F8" w:rsidP="002C45F8">
      <w:pPr>
        <w:rPr>
          <w:b/>
          <w:i/>
          <w:sz w:val="20"/>
          <w:szCs w:val="20"/>
        </w:rPr>
      </w:pPr>
      <w:r w:rsidRPr="002C45F8">
        <w:rPr>
          <w:b/>
          <w:i/>
          <w:sz w:val="20"/>
          <w:szCs w:val="20"/>
        </w:rPr>
        <w:t xml:space="preserve"> Use on longitudinal construction joint</w:t>
      </w:r>
      <w:r w:rsidR="00611AEC">
        <w:rPr>
          <w:b/>
          <w:i/>
          <w:sz w:val="20"/>
          <w:szCs w:val="20"/>
        </w:rPr>
        <w:t>s</w:t>
      </w:r>
      <w:r w:rsidRPr="002C45F8">
        <w:rPr>
          <w:b/>
          <w:i/>
          <w:sz w:val="20"/>
          <w:szCs w:val="20"/>
        </w:rPr>
        <w:t xml:space="preserve"> between</w:t>
      </w:r>
      <w:r w:rsidR="008C3ACA">
        <w:rPr>
          <w:b/>
          <w:i/>
          <w:sz w:val="20"/>
          <w:szCs w:val="20"/>
        </w:rPr>
        <w:t>:</w:t>
      </w:r>
    </w:p>
    <w:p w:rsidR="005B05FC" w:rsidRDefault="008C3ACA">
      <w:pPr>
        <w:ind w:firstLine="720"/>
        <w:rPr>
          <w:b/>
          <w:i/>
          <w:sz w:val="20"/>
          <w:szCs w:val="20"/>
        </w:rPr>
      </w:pPr>
      <w:r>
        <w:rPr>
          <w:b/>
          <w:i/>
          <w:sz w:val="20"/>
          <w:szCs w:val="20"/>
        </w:rPr>
        <w:t>1. A</w:t>
      </w:r>
      <w:r w:rsidRPr="002C45F8">
        <w:rPr>
          <w:b/>
          <w:i/>
          <w:sz w:val="20"/>
          <w:szCs w:val="20"/>
        </w:rPr>
        <w:t xml:space="preserve">djacent </w:t>
      </w:r>
      <w:r w:rsidR="002C45F8" w:rsidRPr="002C45F8">
        <w:rPr>
          <w:b/>
          <w:i/>
          <w:sz w:val="20"/>
          <w:szCs w:val="20"/>
        </w:rPr>
        <w:t>hot mix asphalt pavement</w:t>
      </w:r>
      <w:r w:rsidR="00611AEC">
        <w:rPr>
          <w:b/>
          <w:i/>
          <w:sz w:val="20"/>
          <w:szCs w:val="20"/>
        </w:rPr>
        <w:t>s (</w:t>
      </w:r>
      <w:proofErr w:type="gramStart"/>
      <w:r w:rsidR="00611AEC">
        <w:rPr>
          <w:b/>
          <w:i/>
          <w:sz w:val="20"/>
          <w:szCs w:val="20"/>
        </w:rPr>
        <w:t>trafficked</w:t>
      </w:r>
      <w:proofErr w:type="gramEnd"/>
      <w:r w:rsidR="00611AEC">
        <w:rPr>
          <w:b/>
          <w:i/>
          <w:sz w:val="20"/>
          <w:szCs w:val="20"/>
        </w:rPr>
        <w:t xml:space="preserve"> lanes and shoulders)</w:t>
      </w:r>
    </w:p>
    <w:p w:rsidR="005B05FC" w:rsidRDefault="008C3ACA">
      <w:pPr>
        <w:ind w:firstLine="720"/>
        <w:rPr>
          <w:b/>
          <w:i/>
          <w:sz w:val="20"/>
          <w:szCs w:val="20"/>
        </w:rPr>
      </w:pPr>
      <w:r>
        <w:rPr>
          <w:b/>
          <w:i/>
          <w:sz w:val="20"/>
          <w:szCs w:val="20"/>
        </w:rPr>
        <w:t>2. H</w:t>
      </w:r>
      <w:r w:rsidRPr="002C45F8">
        <w:rPr>
          <w:b/>
          <w:i/>
          <w:sz w:val="20"/>
          <w:szCs w:val="20"/>
        </w:rPr>
        <w:t>ot mix asphalt pavement</w:t>
      </w:r>
      <w:r>
        <w:rPr>
          <w:b/>
          <w:i/>
          <w:sz w:val="20"/>
          <w:szCs w:val="20"/>
        </w:rPr>
        <w:t xml:space="preserve"> and adjacent concrete pavement</w:t>
      </w:r>
      <w:r w:rsidR="00611AEC">
        <w:rPr>
          <w:b/>
          <w:i/>
          <w:sz w:val="20"/>
          <w:szCs w:val="20"/>
        </w:rPr>
        <w:t xml:space="preserve"> </w:t>
      </w:r>
      <w:r>
        <w:rPr>
          <w:b/>
          <w:i/>
          <w:sz w:val="20"/>
          <w:szCs w:val="20"/>
        </w:rPr>
        <w:t xml:space="preserve">(or curb and gutter) </w:t>
      </w:r>
    </w:p>
    <w:p w:rsidR="005B05FC" w:rsidRDefault="005B05FC">
      <w:pPr>
        <w:ind w:firstLine="720"/>
        <w:rPr>
          <w:b/>
          <w:i/>
          <w:sz w:val="20"/>
          <w:szCs w:val="20"/>
        </w:rPr>
      </w:pPr>
    </w:p>
    <w:p w:rsidR="005B05FC" w:rsidRDefault="008C3ACA">
      <w:pPr>
        <w:rPr>
          <w:sz w:val="20"/>
          <w:szCs w:val="20"/>
          <w:u w:val="single"/>
        </w:rPr>
      </w:pPr>
      <w:r>
        <w:rPr>
          <w:b/>
          <w:i/>
          <w:sz w:val="20"/>
          <w:szCs w:val="20"/>
        </w:rPr>
        <w:t xml:space="preserve">Note: Not required on a longitudinal construction joint </w:t>
      </w:r>
      <w:r w:rsidRPr="002C45F8">
        <w:rPr>
          <w:b/>
          <w:i/>
          <w:sz w:val="20"/>
          <w:szCs w:val="20"/>
        </w:rPr>
        <w:t>between adjacent hot mix asphalt pavements</w:t>
      </w:r>
      <w:r>
        <w:rPr>
          <w:b/>
          <w:i/>
          <w:sz w:val="20"/>
          <w:szCs w:val="20"/>
        </w:rPr>
        <w:t xml:space="preserve"> formed by echelon paving.</w:t>
      </w:r>
    </w:p>
    <w:p w:rsidR="002C45F8" w:rsidRDefault="002C45F8" w:rsidP="002C45F8"/>
    <w:p w:rsidR="002C45F8" w:rsidRDefault="002C45F8" w:rsidP="002C45F8">
      <w:pPr>
        <w:numPr>
          <w:ilvl w:val="0"/>
          <w:numId w:val="5"/>
        </w:numPr>
        <w:rPr>
          <w:b/>
          <w:sz w:val="20"/>
          <w:szCs w:val="20"/>
        </w:rPr>
      </w:pPr>
      <w:r w:rsidRPr="002C45F8">
        <w:rPr>
          <w:b/>
          <w:sz w:val="20"/>
          <w:szCs w:val="20"/>
        </w:rPr>
        <w:t>DESCR</w:t>
      </w:r>
      <w:r w:rsidR="001C48D5">
        <w:rPr>
          <w:b/>
          <w:sz w:val="20"/>
          <w:szCs w:val="20"/>
        </w:rPr>
        <w:t>I</w:t>
      </w:r>
      <w:r w:rsidRPr="002C45F8">
        <w:rPr>
          <w:b/>
          <w:sz w:val="20"/>
          <w:szCs w:val="20"/>
        </w:rPr>
        <w:t>PTION</w:t>
      </w:r>
    </w:p>
    <w:p w:rsidR="002C45F8" w:rsidRDefault="002C45F8" w:rsidP="002C45F8">
      <w:pPr>
        <w:rPr>
          <w:sz w:val="20"/>
          <w:szCs w:val="20"/>
        </w:rPr>
      </w:pPr>
      <w:r>
        <w:rPr>
          <w:b/>
          <w:sz w:val="20"/>
          <w:szCs w:val="20"/>
        </w:rPr>
        <w:tab/>
      </w:r>
      <w:r w:rsidR="009067BC">
        <w:rPr>
          <w:sz w:val="20"/>
          <w:szCs w:val="20"/>
        </w:rPr>
        <w:t>A</w:t>
      </w:r>
      <w:r w:rsidRPr="002C45F8">
        <w:rPr>
          <w:sz w:val="20"/>
          <w:szCs w:val="20"/>
        </w:rPr>
        <w:t xml:space="preserve">pply </w:t>
      </w:r>
      <w:r w:rsidR="009067BC">
        <w:rPr>
          <w:sz w:val="20"/>
          <w:szCs w:val="20"/>
        </w:rPr>
        <w:t xml:space="preserve">the joint adhesive </w:t>
      </w:r>
      <w:r w:rsidRPr="002C45F8">
        <w:rPr>
          <w:sz w:val="20"/>
          <w:szCs w:val="20"/>
        </w:rPr>
        <w:t>to the face of the longitudinal construction joint.</w:t>
      </w:r>
    </w:p>
    <w:p w:rsidR="002C45F8" w:rsidRDefault="002C45F8" w:rsidP="002C45F8">
      <w:pPr>
        <w:rPr>
          <w:sz w:val="20"/>
          <w:szCs w:val="20"/>
        </w:rPr>
      </w:pPr>
    </w:p>
    <w:p w:rsidR="002C45F8" w:rsidRDefault="002C45F8" w:rsidP="006830C8">
      <w:pPr>
        <w:numPr>
          <w:ilvl w:val="0"/>
          <w:numId w:val="9"/>
        </w:numPr>
        <w:rPr>
          <w:b/>
          <w:sz w:val="20"/>
          <w:szCs w:val="20"/>
        </w:rPr>
      </w:pPr>
      <w:r>
        <w:rPr>
          <w:b/>
          <w:sz w:val="20"/>
          <w:szCs w:val="20"/>
        </w:rPr>
        <w:t>MATERIAL</w:t>
      </w:r>
    </w:p>
    <w:p w:rsidR="002C45F8" w:rsidRDefault="002C45F8" w:rsidP="002C45F8">
      <w:pPr>
        <w:rPr>
          <w:sz w:val="20"/>
        </w:rPr>
      </w:pPr>
      <w:r>
        <w:rPr>
          <w:b/>
          <w:sz w:val="20"/>
          <w:szCs w:val="20"/>
        </w:rPr>
        <w:tab/>
      </w:r>
      <w:r>
        <w:rPr>
          <w:sz w:val="20"/>
        </w:rPr>
        <w:t>Provide joint adhesive meeting requirements as specified in Table 1.</w:t>
      </w:r>
    </w:p>
    <w:p w:rsidR="002C45F8" w:rsidRDefault="002C45F8" w:rsidP="002C45F8">
      <w:pPr>
        <w:rPr>
          <w:sz w:val="20"/>
        </w:rPr>
      </w:pPr>
    </w:p>
    <w:p w:rsidR="002C45F8" w:rsidRDefault="002C45F8" w:rsidP="002C45F8">
      <w:pPr>
        <w:rPr>
          <w:b/>
          <w:sz w:val="20"/>
          <w:szCs w:val="20"/>
        </w:rPr>
      </w:pPr>
    </w:p>
    <w:p w:rsidR="002C45F8" w:rsidRPr="007144CD" w:rsidRDefault="002C45F8" w:rsidP="002C45F8">
      <w:pPr>
        <w:ind w:left="720" w:firstLine="720"/>
        <w:rPr>
          <w:b/>
          <w:sz w:val="20"/>
        </w:rPr>
      </w:pPr>
      <w:r w:rsidRPr="007144CD">
        <w:rPr>
          <w:b/>
          <w:sz w:val="20"/>
        </w:rPr>
        <w:t>TABLE 1 - JOINT ADHESIVE SPECIFICATIONS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6775"/>
        <w:gridCol w:w="2095"/>
      </w:tblGrid>
      <w:tr w:rsidR="002C45F8" w:rsidRPr="002C45F8">
        <w:tc>
          <w:tcPr>
            <w:tcW w:w="6775" w:type="dxa"/>
            <w:tcBorders>
              <w:top w:val="single" w:sz="12" w:space="0" w:color="auto"/>
              <w:left w:val="single" w:sz="12" w:space="0" w:color="auto"/>
              <w:bottom w:val="single" w:sz="12" w:space="0" w:color="auto"/>
              <w:right w:val="single" w:sz="12" w:space="0" w:color="auto"/>
            </w:tcBorders>
          </w:tcPr>
          <w:p w:rsidR="002C45F8" w:rsidRPr="002C45F8" w:rsidRDefault="002C45F8" w:rsidP="00EF4180">
            <w:pPr>
              <w:pStyle w:val="Heading4"/>
              <w:rPr>
                <w:sz w:val="20"/>
                <w:szCs w:val="20"/>
              </w:rPr>
            </w:pPr>
            <w:r w:rsidRPr="002C45F8">
              <w:rPr>
                <w:sz w:val="20"/>
                <w:szCs w:val="20"/>
              </w:rPr>
              <w:t>TEST</w:t>
            </w:r>
          </w:p>
        </w:tc>
        <w:tc>
          <w:tcPr>
            <w:tcW w:w="2095" w:type="dxa"/>
            <w:tcBorders>
              <w:top w:val="single" w:sz="12" w:space="0" w:color="auto"/>
              <w:left w:val="single" w:sz="12" w:space="0" w:color="auto"/>
              <w:bottom w:val="single" w:sz="12" w:space="0" w:color="auto"/>
              <w:right w:val="single" w:sz="12" w:space="0" w:color="auto"/>
            </w:tcBorders>
            <w:vAlign w:val="center"/>
          </w:tcPr>
          <w:p w:rsidR="002C45F8" w:rsidRPr="002C45F8" w:rsidRDefault="002C45F8" w:rsidP="002C45F8">
            <w:pPr>
              <w:pStyle w:val="Heading4"/>
              <w:jc w:val="center"/>
              <w:rPr>
                <w:sz w:val="20"/>
                <w:szCs w:val="20"/>
              </w:rPr>
            </w:pPr>
            <w:r w:rsidRPr="002C45F8">
              <w:rPr>
                <w:sz w:val="20"/>
                <w:szCs w:val="20"/>
              </w:rPr>
              <w:t>SPECIFICATION</w:t>
            </w:r>
          </w:p>
        </w:tc>
      </w:tr>
      <w:tr w:rsidR="002C45F8" w:rsidRPr="002C45F8">
        <w:tc>
          <w:tcPr>
            <w:tcW w:w="6775" w:type="dxa"/>
            <w:tcBorders>
              <w:top w:val="single" w:sz="12" w:space="0" w:color="auto"/>
            </w:tcBorders>
          </w:tcPr>
          <w:p w:rsidR="002C45F8" w:rsidRPr="002C45F8" w:rsidRDefault="002C45F8" w:rsidP="00EF4180">
            <w:pPr>
              <w:tabs>
                <w:tab w:val="left" w:pos="4320"/>
              </w:tabs>
              <w:rPr>
                <w:sz w:val="20"/>
                <w:szCs w:val="20"/>
              </w:rPr>
            </w:pPr>
            <w:smartTag w:uri="urn:schemas-microsoft-com:office:smarttags" w:element="City">
              <w:smartTag w:uri="urn:schemas-microsoft-com:office:smarttags" w:element="place">
                <w:r w:rsidRPr="002C45F8">
                  <w:rPr>
                    <w:sz w:val="20"/>
                    <w:szCs w:val="20"/>
                  </w:rPr>
                  <w:t>Brookfield</w:t>
                </w:r>
              </w:smartTag>
            </w:smartTag>
            <w:r w:rsidRPr="002C45F8">
              <w:rPr>
                <w:sz w:val="20"/>
                <w:szCs w:val="20"/>
              </w:rPr>
              <w:t xml:space="preserve"> Viscosity, 204 °C [</w:t>
            </w:r>
            <w:r w:rsidRPr="002C45F8">
              <w:rPr>
                <w:b/>
                <w:bCs/>
                <w:sz w:val="20"/>
                <w:szCs w:val="20"/>
              </w:rPr>
              <w:t>400 °F</w:t>
            </w:r>
            <w:r w:rsidRPr="002C45F8">
              <w:rPr>
                <w:sz w:val="20"/>
                <w:szCs w:val="20"/>
              </w:rPr>
              <w:t xml:space="preserve">]                         </w:t>
            </w:r>
            <w:smartTag w:uri="urn:schemas-microsoft-com:office:smarttags" w:element="stockticker">
              <w:r w:rsidRPr="002C45F8">
                <w:rPr>
                  <w:sz w:val="20"/>
                  <w:szCs w:val="20"/>
                </w:rPr>
                <w:t>ASTM</w:t>
              </w:r>
            </w:smartTag>
            <w:r w:rsidRPr="002C45F8">
              <w:rPr>
                <w:sz w:val="20"/>
                <w:szCs w:val="20"/>
              </w:rPr>
              <w:t xml:space="preserve"> D 3236</w:t>
            </w:r>
          </w:p>
        </w:tc>
        <w:tc>
          <w:tcPr>
            <w:tcW w:w="2095" w:type="dxa"/>
            <w:tcBorders>
              <w:top w:val="single" w:sz="12" w:space="0" w:color="auto"/>
            </w:tcBorders>
          </w:tcPr>
          <w:p w:rsidR="002C45F8" w:rsidRPr="002C45F8" w:rsidRDefault="002C45F8" w:rsidP="00EF4180">
            <w:pPr>
              <w:rPr>
                <w:sz w:val="20"/>
                <w:szCs w:val="20"/>
              </w:rPr>
            </w:pPr>
            <w:r w:rsidRPr="002C45F8">
              <w:rPr>
                <w:sz w:val="20"/>
                <w:szCs w:val="20"/>
              </w:rPr>
              <w:t>4,000-10,000 cp</w:t>
            </w:r>
          </w:p>
        </w:tc>
      </w:tr>
      <w:tr w:rsidR="002C45F8" w:rsidRPr="002C45F8">
        <w:tc>
          <w:tcPr>
            <w:tcW w:w="6775" w:type="dxa"/>
          </w:tcPr>
          <w:p w:rsidR="002C45F8" w:rsidRPr="002C45F8" w:rsidRDefault="002C45F8" w:rsidP="00EF4180">
            <w:pPr>
              <w:rPr>
                <w:sz w:val="20"/>
                <w:szCs w:val="20"/>
              </w:rPr>
            </w:pPr>
            <w:r w:rsidRPr="002C45F8">
              <w:rPr>
                <w:sz w:val="20"/>
                <w:szCs w:val="20"/>
              </w:rPr>
              <w:t>Cone Penetration, 25 °C [</w:t>
            </w:r>
            <w:r w:rsidRPr="002C45F8">
              <w:rPr>
                <w:b/>
                <w:bCs/>
                <w:sz w:val="20"/>
                <w:szCs w:val="20"/>
              </w:rPr>
              <w:t>77 °F</w:t>
            </w:r>
            <w:r w:rsidRPr="002C45F8">
              <w:rPr>
                <w:sz w:val="20"/>
                <w:szCs w:val="20"/>
              </w:rPr>
              <w:t xml:space="preserve">]                                   </w:t>
            </w:r>
            <w:smartTag w:uri="urn:schemas-microsoft-com:office:smarttags" w:element="stockticker">
              <w:r w:rsidRPr="002C45F8">
                <w:rPr>
                  <w:sz w:val="20"/>
                  <w:szCs w:val="20"/>
                </w:rPr>
                <w:t>ASTM</w:t>
              </w:r>
            </w:smartTag>
            <w:r w:rsidRPr="002C45F8">
              <w:rPr>
                <w:sz w:val="20"/>
                <w:szCs w:val="20"/>
              </w:rPr>
              <w:t xml:space="preserve"> D 5329</w:t>
            </w:r>
          </w:p>
        </w:tc>
        <w:tc>
          <w:tcPr>
            <w:tcW w:w="2095" w:type="dxa"/>
          </w:tcPr>
          <w:p w:rsidR="002C45F8" w:rsidRPr="002C45F8" w:rsidRDefault="002C45F8" w:rsidP="00EF4180">
            <w:pPr>
              <w:rPr>
                <w:sz w:val="20"/>
                <w:szCs w:val="20"/>
              </w:rPr>
            </w:pPr>
            <w:r w:rsidRPr="002C45F8">
              <w:rPr>
                <w:sz w:val="20"/>
                <w:szCs w:val="20"/>
              </w:rPr>
              <w:t xml:space="preserve">60-100 </w:t>
            </w:r>
            <w:proofErr w:type="spellStart"/>
            <w:r w:rsidRPr="002C45F8">
              <w:rPr>
                <w:sz w:val="20"/>
                <w:szCs w:val="20"/>
              </w:rPr>
              <w:t>dmm</w:t>
            </w:r>
            <w:proofErr w:type="spellEnd"/>
          </w:p>
        </w:tc>
      </w:tr>
      <w:tr w:rsidR="002C45F8" w:rsidRPr="002C45F8">
        <w:tc>
          <w:tcPr>
            <w:tcW w:w="6775" w:type="dxa"/>
          </w:tcPr>
          <w:p w:rsidR="002C45F8" w:rsidRPr="002C45F8" w:rsidRDefault="002C45F8" w:rsidP="00EF4180">
            <w:pPr>
              <w:rPr>
                <w:sz w:val="20"/>
                <w:szCs w:val="20"/>
              </w:rPr>
            </w:pPr>
            <w:r w:rsidRPr="002C45F8">
              <w:rPr>
                <w:sz w:val="20"/>
                <w:szCs w:val="20"/>
              </w:rPr>
              <w:t>Resilience, 25 °C [</w:t>
            </w:r>
            <w:r w:rsidRPr="002C45F8">
              <w:rPr>
                <w:b/>
                <w:bCs/>
                <w:sz w:val="20"/>
                <w:szCs w:val="20"/>
              </w:rPr>
              <w:t>77 °F</w:t>
            </w:r>
            <w:r w:rsidRPr="002C45F8">
              <w:rPr>
                <w:sz w:val="20"/>
                <w:szCs w:val="20"/>
              </w:rPr>
              <w:t xml:space="preserve">]                                              </w:t>
            </w:r>
            <w:smartTag w:uri="urn:schemas-microsoft-com:office:smarttags" w:element="stockticker">
              <w:r w:rsidRPr="002C45F8">
                <w:rPr>
                  <w:sz w:val="20"/>
                  <w:szCs w:val="20"/>
                </w:rPr>
                <w:t>ASTM</w:t>
              </w:r>
            </w:smartTag>
            <w:r w:rsidRPr="002C45F8">
              <w:rPr>
                <w:sz w:val="20"/>
                <w:szCs w:val="20"/>
              </w:rPr>
              <w:t xml:space="preserve"> D 5329</w:t>
            </w:r>
          </w:p>
        </w:tc>
        <w:tc>
          <w:tcPr>
            <w:tcW w:w="2095" w:type="dxa"/>
          </w:tcPr>
          <w:p w:rsidR="002C45F8" w:rsidRPr="002C45F8" w:rsidRDefault="002C45F8" w:rsidP="00EF4180">
            <w:pPr>
              <w:rPr>
                <w:sz w:val="20"/>
                <w:szCs w:val="20"/>
              </w:rPr>
            </w:pPr>
            <w:r w:rsidRPr="002C45F8">
              <w:rPr>
                <w:sz w:val="20"/>
                <w:szCs w:val="20"/>
              </w:rPr>
              <w:t>30% minimum</w:t>
            </w:r>
          </w:p>
        </w:tc>
      </w:tr>
      <w:tr w:rsidR="002C45F8" w:rsidRPr="002C45F8">
        <w:tc>
          <w:tcPr>
            <w:tcW w:w="6775" w:type="dxa"/>
          </w:tcPr>
          <w:p w:rsidR="002C45F8" w:rsidRPr="002C45F8" w:rsidRDefault="002C45F8" w:rsidP="00EF4180">
            <w:pPr>
              <w:rPr>
                <w:sz w:val="20"/>
                <w:szCs w:val="20"/>
              </w:rPr>
            </w:pPr>
            <w:r w:rsidRPr="002C45F8">
              <w:rPr>
                <w:sz w:val="20"/>
                <w:szCs w:val="20"/>
              </w:rPr>
              <w:t>Ductility, 25 °C [</w:t>
            </w:r>
            <w:r w:rsidRPr="002C45F8">
              <w:rPr>
                <w:b/>
                <w:bCs/>
                <w:sz w:val="20"/>
                <w:szCs w:val="20"/>
              </w:rPr>
              <w:t>77 °F</w:t>
            </w:r>
            <w:r w:rsidRPr="002C45F8">
              <w:rPr>
                <w:sz w:val="20"/>
                <w:szCs w:val="20"/>
              </w:rPr>
              <w:t xml:space="preserve">]                                                 </w:t>
            </w:r>
            <w:smartTag w:uri="urn:schemas-microsoft-com:office:smarttags" w:element="stockticker">
              <w:r w:rsidRPr="002C45F8">
                <w:rPr>
                  <w:sz w:val="20"/>
                  <w:szCs w:val="20"/>
                </w:rPr>
                <w:t>ASTM</w:t>
              </w:r>
            </w:smartTag>
            <w:r w:rsidRPr="002C45F8">
              <w:rPr>
                <w:sz w:val="20"/>
                <w:szCs w:val="20"/>
              </w:rPr>
              <w:t xml:space="preserve"> D 113</w:t>
            </w:r>
          </w:p>
        </w:tc>
        <w:tc>
          <w:tcPr>
            <w:tcW w:w="2095" w:type="dxa"/>
          </w:tcPr>
          <w:p w:rsidR="002C45F8" w:rsidRPr="002C45F8" w:rsidRDefault="002C45F8" w:rsidP="00EF4180">
            <w:pPr>
              <w:rPr>
                <w:sz w:val="20"/>
                <w:szCs w:val="20"/>
              </w:rPr>
            </w:pPr>
            <w:r w:rsidRPr="002C45F8">
              <w:rPr>
                <w:sz w:val="20"/>
                <w:szCs w:val="20"/>
              </w:rPr>
              <w:t>30 cm minimum</w:t>
            </w:r>
          </w:p>
        </w:tc>
      </w:tr>
      <w:tr w:rsidR="002C45F8" w:rsidRPr="002C45F8">
        <w:tc>
          <w:tcPr>
            <w:tcW w:w="6775" w:type="dxa"/>
          </w:tcPr>
          <w:p w:rsidR="002C45F8" w:rsidRPr="002C45F8" w:rsidRDefault="002C45F8" w:rsidP="00EF4180">
            <w:pPr>
              <w:rPr>
                <w:sz w:val="20"/>
                <w:szCs w:val="20"/>
              </w:rPr>
            </w:pPr>
            <w:r w:rsidRPr="002C45F8">
              <w:rPr>
                <w:sz w:val="20"/>
                <w:szCs w:val="20"/>
              </w:rPr>
              <w:t>Ductility, 4 °C [</w:t>
            </w:r>
            <w:r w:rsidRPr="002C45F8">
              <w:rPr>
                <w:b/>
                <w:bCs/>
                <w:sz w:val="20"/>
                <w:szCs w:val="20"/>
              </w:rPr>
              <w:t>39.2 °F</w:t>
            </w:r>
            <w:r w:rsidRPr="002C45F8">
              <w:rPr>
                <w:sz w:val="20"/>
                <w:szCs w:val="20"/>
              </w:rPr>
              <w:t xml:space="preserve">]                                                </w:t>
            </w:r>
            <w:smartTag w:uri="urn:schemas-microsoft-com:office:smarttags" w:element="stockticker">
              <w:r w:rsidRPr="002C45F8">
                <w:rPr>
                  <w:sz w:val="20"/>
                  <w:szCs w:val="20"/>
                </w:rPr>
                <w:t>ASTM</w:t>
              </w:r>
            </w:smartTag>
            <w:r w:rsidRPr="002C45F8">
              <w:rPr>
                <w:sz w:val="20"/>
                <w:szCs w:val="20"/>
              </w:rPr>
              <w:t xml:space="preserve"> D 113</w:t>
            </w:r>
          </w:p>
        </w:tc>
        <w:tc>
          <w:tcPr>
            <w:tcW w:w="2095" w:type="dxa"/>
          </w:tcPr>
          <w:p w:rsidR="002C45F8" w:rsidRPr="002C45F8" w:rsidRDefault="002C45F8" w:rsidP="00EF4180">
            <w:pPr>
              <w:rPr>
                <w:sz w:val="20"/>
                <w:szCs w:val="20"/>
              </w:rPr>
            </w:pPr>
            <w:r w:rsidRPr="002C45F8">
              <w:rPr>
                <w:sz w:val="20"/>
                <w:szCs w:val="20"/>
              </w:rPr>
              <w:t>30 cm minimum</w:t>
            </w:r>
          </w:p>
        </w:tc>
      </w:tr>
      <w:tr w:rsidR="002C45F8" w:rsidRPr="002C45F8">
        <w:tc>
          <w:tcPr>
            <w:tcW w:w="6775" w:type="dxa"/>
          </w:tcPr>
          <w:p w:rsidR="002C45F8" w:rsidRPr="002C45F8" w:rsidRDefault="002C45F8" w:rsidP="00EF4180">
            <w:pPr>
              <w:rPr>
                <w:sz w:val="20"/>
                <w:szCs w:val="20"/>
              </w:rPr>
            </w:pPr>
            <w:r w:rsidRPr="002C45F8">
              <w:rPr>
                <w:sz w:val="20"/>
                <w:szCs w:val="20"/>
              </w:rPr>
              <w:t>Tensile Adhesion, 25 °C [</w:t>
            </w:r>
            <w:r w:rsidRPr="002C45F8">
              <w:rPr>
                <w:b/>
                <w:bCs/>
                <w:sz w:val="20"/>
                <w:szCs w:val="20"/>
              </w:rPr>
              <w:t>77 °F</w:t>
            </w:r>
            <w:r w:rsidRPr="002C45F8">
              <w:rPr>
                <w:sz w:val="20"/>
                <w:szCs w:val="20"/>
              </w:rPr>
              <w:t xml:space="preserve">]                                   </w:t>
            </w:r>
            <w:smartTag w:uri="urn:schemas-microsoft-com:office:smarttags" w:element="stockticker">
              <w:r w:rsidRPr="002C45F8">
                <w:rPr>
                  <w:sz w:val="20"/>
                  <w:szCs w:val="20"/>
                </w:rPr>
                <w:t>ASTM</w:t>
              </w:r>
            </w:smartTag>
            <w:r w:rsidRPr="002C45F8">
              <w:rPr>
                <w:sz w:val="20"/>
                <w:szCs w:val="20"/>
              </w:rPr>
              <w:t xml:space="preserve"> D 5329</w:t>
            </w:r>
          </w:p>
        </w:tc>
        <w:tc>
          <w:tcPr>
            <w:tcW w:w="2095" w:type="dxa"/>
          </w:tcPr>
          <w:p w:rsidR="002C45F8" w:rsidRPr="002C45F8" w:rsidRDefault="002C45F8" w:rsidP="00EF4180">
            <w:pPr>
              <w:rPr>
                <w:sz w:val="20"/>
                <w:szCs w:val="20"/>
              </w:rPr>
            </w:pPr>
            <w:r w:rsidRPr="002C45F8">
              <w:rPr>
                <w:sz w:val="20"/>
                <w:szCs w:val="20"/>
              </w:rPr>
              <w:t>500% minimum</w:t>
            </w:r>
          </w:p>
        </w:tc>
      </w:tr>
      <w:tr w:rsidR="002C45F8" w:rsidRPr="002C45F8">
        <w:tc>
          <w:tcPr>
            <w:tcW w:w="6775" w:type="dxa"/>
          </w:tcPr>
          <w:p w:rsidR="002C45F8" w:rsidRPr="002C45F8" w:rsidRDefault="002C45F8" w:rsidP="00EF4180">
            <w:pPr>
              <w:rPr>
                <w:sz w:val="20"/>
                <w:szCs w:val="20"/>
              </w:rPr>
            </w:pPr>
            <w:r w:rsidRPr="002C45F8">
              <w:rPr>
                <w:sz w:val="20"/>
                <w:szCs w:val="20"/>
              </w:rPr>
              <w:t xml:space="preserve">Softening Point                                                               </w:t>
            </w:r>
            <w:smartTag w:uri="urn:schemas-microsoft-com:office:smarttags" w:element="stockticker">
              <w:r w:rsidRPr="002C45F8">
                <w:rPr>
                  <w:sz w:val="20"/>
                  <w:szCs w:val="20"/>
                </w:rPr>
                <w:t>ASTM</w:t>
              </w:r>
            </w:smartTag>
            <w:r w:rsidRPr="002C45F8">
              <w:rPr>
                <w:sz w:val="20"/>
                <w:szCs w:val="20"/>
              </w:rPr>
              <w:t xml:space="preserve"> D 36</w:t>
            </w:r>
          </w:p>
        </w:tc>
        <w:tc>
          <w:tcPr>
            <w:tcW w:w="2095" w:type="dxa"/>
          </w:tcPr>
          <w:p w:rsidR="002C45F8" w:rsidRPr="002C45F8" w:rsidRDefault="002C45F8" w:rsidP="00EF4180">
            <w:pPr>
              <w:rPr>
                <w:sz w:val="20"/>
                <w:szCs w:val="20"/>
              </w:rPr>
            </w:pPr>
            <w:r w:rsidRPr="002C45F8">
              <w:rPr>
                <w:sz w:val="20"/>
                <w:szCs w:val="20"/>
              </w:rPr>
              <w:t>77 °C [</w:t>
            </w:r>
            <w:r w:rsidRPr="002C45F8">
              <w:rPr>
                <w:b/>
                <w:bCs/>
                <w:sz w:val="20"/>
                <w:szCs w:val="20"/>
              </w:rPr>
              <w:t>170 °F</w:t>
            </w:r>
            <w:r w:rsidRPr="002C45F8">
              <w:rPr>
                <w:sz w:val="20"/>
                <w:szCs w:val="20"/>
              </w:rPr>
              <w:t>] min.</w:t>
            </w:r>
          </w:p>
        </w:tc>
      </w:tr>
      <w:tr w:rsidR="002C45F8" w:rsidRPr="002C45F8">
        <w:tc>
          <w:tcPr>
            <w:tcW w:w="6775" w:type="dxa"/>
          </w:tcPr>
          <w:p w:rsidR="002C45F8" w:rsidRPr="002C45F8" w:rsidRDefault="002C45F8" w:rsidP="00EF4180">
            <w:pPr>
              <w:rPr>
                <w:sz w:val="20"/>
                <w:szCs w:val="20"/>
              </w:rPr>
            </w:pPr>
            <w:r w:rsidRPr="002C45F8">
              <w:rPr>
                <w:sz w:val="20"/>
                <w:szCs w:val="20"/>
              </w:rPr>
              <w:t xml:space="preserve">Asphalt Compatibility                                                    </w:t>
            </w:r>
            <w:smartTag w:uri="urn:schemas-microsoft-com:office:smarttags" w:element="stockticker">
              <w:r w:rsidRPr="002C45F8">
                <w:rPr>
                  <w:sz w:val="20"/>
                  <w:szCs w:val="20"/>
                </w:rPr>
                <w:t>ASTM</w:t>
              </w:r>
            </w:smartTag>
            <w:r w:rsidRPr="002C45F8">
              <w:rPr>
                <w:sz w:val="20"/>
                <w:szCs w:val="20"/>
              </w:rPr>
              <w:t xml:space="preserve"> D 5329</w:t>
            </w:r>
          </w:p>
        </w:tc>
        <w:tc>
          <w:tcPr>
            <w:tcW w:w="2095" w:type="dxa"/>
          </w:tcPr>
          <w:p w:rsidR="002C45F8" w:rsidRPr="002C45F8" w:rsidRDefault="002C45F8" w:rsidP="00EF4180">
            <w:pPr>
              <w:rPr>
                <w:sz w:val="20"/>
                <w:szCs w:val="20"/>
              </w:rPr>
            </w:pPr>
            <w:r w:rsidRPr="002C45F8">
              <w:rPr>
                <w:sz w:val="20"/>
                <w:szCs w:val="20"/>
              </w:rPr>
              <w:t>Pass</w:t>
            </w:r>
          </w:p>
        </w:tc>
      </w:tr>
    </w:tbl>
    <w:p w:rsidR="002C45F8" w:rsidRDefault="002C45F8" w:rsidP="002C45F8">
      <w:pPr>
        <w:rPr>
          <w:sz w:val="20"/>
        </w:rPr>
      </w:pPr>
    </w:p>
    <w:p w:rsidR="002C45F8" w:rsidRDefault="002C45F8" w:rsidP="002C45F8">
      <w:pPr>
        <w:rPr>
          <w:b/>
          <w:sz w:val="20"/>
          <w:szCs w:val="20"/>
        </w:rPr>
      </w:pPr>
    </w:p>
    <w:p w:rsidR="006830C8" w:rsidRDefault="00B6036D" w:rsidP="00B6036D">
      <w:pPr>
        <w:numPr>
          <w:ilvl w:val="0"/>
          <w:numId w:val="10"/>
        </w:numPr>
        <w:rPr>
          <w:b/>
          <w:sz w:val="20"/>
          <w:szCs w:val="20"/>
        </w:rPr>
      </w:pPr>
      <w:r>
        <w:rPr>
          <w:b/>
          <w:sz w:val="20"/>
          <w:szCs w:val="20"/>
        </w:rPr>
        <w:t>CONSTRUCTION REQUIREMENTS</w:t>
      </w:r>
    </w:p>
    <w:p w:rsidR="00B6036D" w:rsidRDefault="00B6036D" w:rsidP="00B6036D">
      <w:pPr>
        <w:rPr>
          <w:b/>
          <w:sz w:val="20"/>
          <w:szCs w:val="20"/>
        </w:rPr>
      </w:pPr>
      <w:r>
        <w:rPr>
          <w:b/>
          <w:sz w:val="20"/>
          <w:szCs w:val="20"/>
        </w:rPr>
        <w:tab/>
      </w:r>
    </w:p>
    <w:p w:rsidR="00B6036D" w:rsidRDefault="00B6036D" w:rsidP="00B6036D">
      <w:pPr>
        <w:ind w:firstLine="720"/>
        <w:rPr>
          <w:sz w:val="20"/>
        </w:rPr>
      </w:pPr>
      <w:r>
        <w:rPr>
          <w:b/>
          <w:sz w:val="20"/>
        </w:rPr>
        <w:t>A.</w:t>
      </w:r>
      <w:r>
        <w:rPr>
          <w:b/>
          <w:sz w:val="20"/>
        </w:rPr>
        <w:tab/>
        <w:t>Equipment Requirements</w:t>
      </w:r>
    </w:p>
    <w:p w:rsidR="00B6036D" w:rsidRDefault="00B6036D" w:rsidP="00B6036D">
      <w:pPr>
        <w:ind w:left="720"/>
        <w:rPr>
          <w:sz w:val="20"/>
        </w:rPr>
      </w:pPr>
      <w:r>
        <w:rPr>
          <w:sz w:val="20"/>
        </w:rPr>
        <w:t xml:space="preserve">Use a jacketed double boiler type melting unit, with both agitation and recirculation systems.  Provide a pressure feed wand application system.  </w:t>
      </w:r>
    </w:p>
    <w:p w:rsidR="00B6036D" w:rsidRDefault="00B6036D" w:rsidP="00B6036D">
      <w:pPr>
        <w:rPr>
          <w:b/>
          <w:sz w:val="20"/>
          <w:szCs w:val="20"/>
        </w:rPr>
      </w:pPr>
    </w:p>
    <w:p w:rsidR="00B6036D" w:rsidRDefault="00B6036D" w:rsidP="00B6036D">
      <w:pPr>
        <w:ind w:firstLine="720"/>
        <w:rPr>
          <w:b/>
          <w:bCs/>
          <w:sz w:val="20"/>
        </w:rPr>
      </w:pPr>
      <w:r>
        <w:rPr>
          <w:b/>
          <w:sz w:val="20"/>
        </w:rPr>
        <w:t>B.</w:t>
      </w:r>
      <w:r>
        <w:rPr>
          <w:b/>
          <w:sz w:val="20"/>
        </w:rPr>
        <w:tab/>
      </w:r>
      <w:r>
        <w:rPr>
          <w:b/>
          <w:bCs/>
          <w:sz w:val="20"/>
        </w:rPr>
        <w:t>Material Handling</w:t>
      </w:r>
    </w:p>
    <w:p w:rsidR="00B6036D" w:rsidRDefault="00B6036D" w:rsidP="00B6036D">
      <w:pPr>
        <w:ind w:firstLine="720"/>
        <w:rPr>
          <w:sz w:val="20"/>
          <w:szCs w:val="20"/>
        </w:rPr>
      </w:pPr>
      <w:r w:rsidRPr="00B6036D">
        <w:rPr>
          <w:sz w:val="20"/>
          <w:szCs w:val="20"/>
        </w:rPr>
        <w:t>Submit a copy of the manufacturer's recommendations for heating, re-heating, and apply</w:t>
      </w:r>
      <w:r>
        <w:rPr>
          <w:sz w:val="20"/>
          <w:szCs w:val="20"/>
        </w:rPr>
        <w:t>ing the joint adhesive material.</w:t>
      </w:r>
    </w:p>
    <w:p w:rsidR="006B1E2C" w:rsidRDefault="006B1E2C" w:rsidP="00B6036D">
      <w:pPr>
        <w:ind w:firstLine="720"/>
        <w:rPr>
          <w:sz w:val="20"/>
          <w:szCs w:val="20"/>
        </w:rPr>
      </w:pPr>
    </w:p>
    <w:p w:rsidR="006B1E2C" w:rsidRDefault="006B1E2C" w:rsidP="006B1E2C">
      <w:pPr>
        <w:ind w:left="720"/>
        <w:rPr>
          <w:sz w:val="20"/>
          <w:szCs w:val="20"/>
        </w:rPr>
      </w:pPr>
      <w:r>
        <w:rPr>
          <w:sz w:val="20"/>
        </w:rPr>
        <w:t xml:space="preserve">Do not remove the joint adhesive from the package until immediately before it is placed in the </w:t>
      </w:r>
      <w:proofErr w:type="spellStart"/>
      <w:r>
        <w:rPr>
          <w:sz w:val="20"/>
        </w:rPr>
        <w:t>melter</w:t>
      </w:r>
      <w:proofErr w:type="spellEnd"/>
      <w:r>
        <w:rPr>
          <w:sz w:val="20"/>
        </w:rPr>
        <w:t xml:space="preserve">.  Joint adhesive boxes must be clearly </w:t>
      </w:r>
      <w:r w:rsidRPr="006B1E2C">
        <w:rPr>
          <w:sz w:val="20"/>
          <w:szCs w:val="20"/>
        </w:rPr>
        <w:t xml:space="preserve">marked with the name of the manufacturer, the trade name of the adhesive, the manufacturer's batch and lot number, the application/pour temperature, and the safe heating temperature.  </w:t>
      </w:r>
      <w:r>
        <w:rPr>
          <w:sz w:val="20"/>
          <w:szCs w:val="20"/>
        </w:rPr>
        <w:t xml:space="preserve">Feed additional material into the </w:t>
      </w:r>
      <w:proofErr w:type="spellStart"/>
      <w:r>
        <w:rPr>
          <w:sz w:val="20"/>
          <w:szCs w:val="20"/>
        </w:rPr>
        <w:t>melter</w:t>
      </w:r>
      <w:proofErr w:type="spellEnd"/>
      <w:r>
        <w:rPr>
          <w:sz w:val="20"/>
          <w:szCs w:val="20"/>
        </w:rPr>
        <w:t xml:space="preserve"> at a rate equal to the rate of material used.  </w:t>
      </w:r>
    </w:p>
    <w:p w:rsidR="006B1E2C" w:rsidRDefault="006B1E2C" w:rsidP="006B1E2C">
      <w:pPr>
        <w:ind w:left="720"/>
        <w:rPr>
          <w:sz w:val="20"/>
          <w:szCs w:val="20"/>
        </w:rPr>
      </w:pPr>
    </w:p>
    <w:p w:rsidR="006B1E2C" w:rsidRPr="006B1E2C" w:rsidRDefault="006B1E2C" w:rsidP="006B1E2C">
      <w:pPr>
        <w:ind w:left="720"/>
        <w:rPr>
          <w:sz w:val="20"/>
          <w:szCs w:val="20"/>
        </w:rPr>
      </w:pPr>
      <w:r w:rsidRPr="006B1E2C">
        <w:rPr>
          <w:sz w:val="20"/>
          <w:szCs w:val="20"/>
        </w:rPr>
        <w:t xml:space="preserve">Verify the pouring temperature of the joint adhesive at least once per hour at the point of discharge.  Stop production if the adhesive falls below the recommended application/pour temperature.  When the temperature of the adhesive exceeds the maximum safe heating temperature, stop production, empty the </w:t>
      </w:r>
      <w:proofErr w:type="spellStart"/>
      <w:r w:rsidRPr="006B1E2C">
        <w:rPr>
          <w:sz w:val="20"/>
          <w:szCs w:val="20"/>
        </w:rPr>
        <w:t>melter</w:t>
      </w:r>
      <w:proofErr w:type="spellEnd"/>
      <w:r w:rsidRPr="006B1E2C">
        <w:rPr>
          <w:sz w:val="20"/>
          <w:szCs w:val="20"/>
        </w:rPr>
        <w:t>, and dispose of that adhesive in an environmentally safe method.  No payment will be made for this material or its disposal.</w:t>
      </w:r>
    </w:p>
    <w:p w:rsidR="006B1E2C" w:rsidRDefault="006B1E2C" w:rsidP="006B1E2C">
      <w:pPr>
        <w:ind w:left="720"/>
        <w:rPr>
          <w:sz w:val="20"/>
        </w:rPr>
      </w:pPr>
    </w:p>
    <w:p w:rsidR="006B1E2C" w:rsidRDefault="006B1E2C" w:rsidP="00B6036D">
      <w:pPr>
        <w:ind w:firstLine="720"/>
        <w:rPr>
          <w:sz w:val="20"/>
          <w:szCs w:val="20"/>
        </w:rPr>
      </w:pPr>
      <w:r>
        <w:rPr>
          <w:sz w:val="20"/>
          <w:szCs w:val="20"/>
        </w:rPr>
        <w:t xml:space="preserve">Do not blend or mix different manufacturer’s brands or different types of adhesives.  </w:t>
      </w:r>
    </w:p>
    <w:p w:rsidR="006B1E2C" w:rsidRDefault="006B1E2C" w:rsidP="00B6036D">
      <w:pPr>
        <w:ind w:firstLine="720"/>
        <w:rPr>
          <w:sz w:val="20"/>
          <w:szCs w:val="20"/>
        </w:rPr>
      </w:pPr>
    </w:p>
    <w:p w:rsidR="006B1E2C" w:rsidRDefault="00166E5F" w:rsidP="006B1E2C">
      <w:pPr>
        <w:ind w:firstLine="720"/>
        <w:rPr>
          <w:b/>
          <w:sz w:val="20"/>
        </w:rPr>
      </w:pPr>
      <w:r>
        <w:rPr>
          <w:b/>
          <w:sz w:val="20"/>
        </w:rPr>
        <w:t>C</w:t>
      </w:r>
      <w:r w:rsidR="006B1E2C">
        <w:rPr>
          <w:b/>
          <w:sz w:val="20"/>
        </w:rPr>
        <w:t>.</w:t>
      </w:r>
      <w:r w:rsidR="006B1E2C">
        <w:rPr>
          <w:b/>
          <w:sz w:val="20"/>
        </w:rPr>
        <w:tab/>
      </w:r>
      <w:r>
        <w:rPr>
          <w:b/>
          <w:sz w:val="20"/>
        </w:rPr>
        <w:t>Joint Adhesive Application</w:t>
      </w:r>
    </w:p>
    <w:p w:rsidR="00166E5F" w:rsidRDefault="00166E5F" w:rsidP="00166E5F">
      <w:pPr>
        <w:pStyle w:val="BodyTextIndent"/>
        <w:ind w:left="720" w:firstLine="0"/>
      </w:pPr>
      <w:r>
        <w:t xml:space="preserve">The face of the longitudinal joint must be clean and dry before the joint adhesive is applied.  Apply the joint adhesive material to the entire face of the final lift of </w:t>
      </w:r>
      <w:smartTag w:uri="urn:schemas-microsoft-com:office:smarttags" w:element="stockticker">
        <w:r>
          <w:t>HMA</w:t>
        </w:r>
      </w:smartTag>
      <w:r>
        <w:t xml:space="preserve"> pavement where an adjacent HMA pavement will be constructed.  </w:t>
      </w:r>
      <w:r w:rsidR="00272874">
        <w:t xml:space="preserve">The joint adhesive can also be applied to the entire face of concrete pavement where an adjacent HMA shoulder pavement will be constructed.  </w:t>
      </w:r>
      <w:r>
        <w:t>Recommended band thickness is approximately 3 mm [</w:t>
      </w:r>
      <w:r>
        <w:rPr>
          <w:b/>
          <w:bCs/>
        </w:rPr>
        <w:t>1/8”</w:t>
      </w:r>
      <w:r>
        <w:t xml:space="preserve">].  The use of an application shoe attached to the end of application wand is recommended.  Do not overlap the joint by greater than 12.5 mm </w:t>
      </w:r>
      <w:r>
        <w:rPr>
          <w:b/>
          <w:bCs/>
        </w:rPr>
        <w:t>[1/2”</w:t>
      </w:r>
      <w:r>
        <w:t xml:space="preserve">] at the top of the </w:t>
      </w:r>
      <w:r>
        <w:lastRenderedPageBreak/>
        <w:t>joint or 50 mm [</w:t>
      </w:r>
      <w:r>
        <w:rPr>
          <w:b/>
          <w:bCs/>
        </w:rPr>
        <w:t>2”</w:t>
      </w:r>
      <w:r>
        <w:t xml:space="preserve">] at the bottom of the joint.  Apply the joint adhesive immediately in front of the paving operation.  If the adhesive is tracked by construction vehicles, repair the damaged area and restrict traffic from driving on the adhesive.  </w:t>
      </w:r>
    </w:p>
    <w:p w:rsidR="000656E3" w:rsidRDefault="000656E3" w:rsidP="00166E5F">
      <w:pPr>
        <w:pStyle w:val="BodyTextIndent"/>
        <w:ind w:left="720" w:firstLine="0"/>
        <w:rPr>
          <w:b/>
          <w:bCs/>
        </w:rPr>
      </w:pPr>
    </w:p>
    <w:p w:rsidR="00166E5F" w:rsidRDefault="00166E5F" w:rsidP="00166E5F">
      <w:pPr>
        <w:numPr>
          <w:ilvl w:val="1"/>
          <w:numId w:val="13"/>
        </w:numPr>
        <w:rPr>
          <w:b/>
          <w:sz w:val="20"/>
        </w:rPr>
      </w:pPr>
      <w:r>
        <w:rPr>
          <w:b/>
          <w:sz w:val="20"/>
        </w:rPr>
        <w:t>QUALITY CONTROL</w:t>
      </w:r>
    </w:p>
    <w:p w:rsidR="00166E5F" w:rsidRDefault="00166E5F" w:rsidP="00166E5F">
      <w:pPr>
        <w:ind w:left="720"/>
        <w:rPr>
          <w:sz w:val="20"/>
        </w:rPr>
      </w:pPr>
      <w:r>
        <w:rPr>
          <w:sz w:val="20"/>
        </w:rPr>
        <w:t xml:space="preserve">Acceptance of the joint adhesive material is based on the certification by the manufacturer that the sealant meets the requirements listed in Table 1.  Field sampling shall be used to verify that the delivered joint adhesive meets the requirements of the specification.  The Contractor shall take a sample from the application wand during the first 20 minutes of placing sealant from each </w:t>
      </w:r>
      <w:proofErr w:type="spellStart"/>
      <w:r>
        <w:rPr>
          <w:sz w:val="20"/>
        </w:rPr>
        <w:t>melter</w:t>
      </w:r>
      <w:proofErr w:type="spellEnd"/>
      <w:r>
        <w:rPr>
          <w:sz w:val="20"/>
        </w:rPr>
        <w:t xml:space="preserve"> on the Project in the presence of the Engineer.   </w:t>
      </w:r>
    </w:p>
    <w:p w:rsidR="00166E5F" w:rsidRDefault="00166E5F" w:rsidP="00166E5F">
      <w:pPr>
        <w:rPr>
          <w:sz w:val="20"/>
        </w:rPr>
      </w:pPr>
    </w:p>
    <w:p w:rsidR="00166E5F" w:rsidRDefault="00166E5F" w:rsidP="00166E5F">
      <w:pPr>
        <w:ind w:left="720"/>
        <w:rPr>
          <w:sz w:val="20"/>
        </w:rPr>
      </w:pPr>
      <w:r>
        <w:rPr>
          <w:sz w:val="20"/>
        </w:rPr>
        <w:t>Each sample shall consist of two (2)</w:t>
      </w:r>
      <w:r>
        <w:rPr>
          <w:b/>
          <w:bCs/>
          <w:sz w:val="20"/>
        </w:rPr>
        <w:t xml:space="preserve"> </w:t>
      </w:r>
      <w:r>
        <w:rPr>
          <w:sz w:val="20"/>
        </w:rPr>
        <w:t xml:space="preserve">aluminum or steel sample containers with the capacity to hold 2.3 kg </w:t>
      </w:r>
      <w:r>
        <w:rPr>
          <w:b/>
          <w:bCs/>
          <w:sz w:val="20"/>
        </w:rPr>
        <w:t xml:space="preserve">[5 pounds] </w:t>
      </w:r>
      <w:r>
        <w:rPr>
          <w:sz w:val="20"/>
        </w:rPr>
        <w:t>of sealant each.  The two (2) sampling containers shall be labeled with SP number, date, time, location, manufacturer and lot number of the sealant.  Each container shall be numbered one of two, or two of two.  The Engineer reserves the right to conduct supplementary sampling and testing of the sealant material.</w:t>
      </w:r>
    </w:p>
    <w:p w:rsidR="00166E5F" w:rsidRDefault="00166E5F" w:rsidP="00166E5F">
      <w:pPr>
        <w:rPr>
          <w:sz w:val="20"/>
        </w:rPr>
      </w:pPr>
    </w:p>
    <w:p w:rsidR="00166E5F" w:rsidRDefault="00166E5F" w:rsidP="00166E5F">
      <w:pPr>
        <w:rPr>
          <w:sz w:val="20"/>
        </w:rPr>
      </w:pPr>
      <w:r>
        <w:rPr>
          <w:sz w:val="20"/>
        </w:rPr>
        <w:tab/>
        <w:t>The Contractor shall document the locations where the material from each lot number of sealant is placed.</w:t>
      </w:r>
    </w:p>
    <w:p w:rsidR="00166E5F" w:rsidRDefault="00166E5F" w:rsidP="00166E5F">
      <w:pPr>
        <w:rPr>
          <w:sz w:val="20"/>
        </w:rPr>
      </w:pPr>
    </w:p>
    <w:p w:rsidR="00166E5F" w:rsidRDefault="00166E5F" w:rsidP="00166E5F">
      <w:pPr>
        <w:pStyle w:val="BodyTextIndent"/>
        <w:ind w:left="720" w:firstLine="0"/>
      </w:pPr>
      <w:r>
        <w:t>If a field sample fails to meet any of the requirements in Table 1, the work completed with the material from the lot that the field sample re</w:t>
      </w:r>
      <w:r w:rsidR="000656E3">
        <w:t xml:space="preserve">presents, shall be subject to </w:t>
      </w:r>
      <w:r w:rsidR="00D2116F">
        <w:rPr>
          <w:b/>
          <w:u w:val="single"/>
        </w:rPr>
        <w:t>a two percent (2%)</w:t>
      </w:r>
      <w:r w:rsidR="000656E3" w:rsidRPr="00B363F6">
        <w:rPr>
          <w:b/>
          <w:u w:val="single"/>
        </w:rPr>
        <w:t xml:space="preserve"> </w:t>
      </w:r>
      <w:r w:rsidRPr="00B363F6">
        <w:rPr>
          <w:b/>
          <w:u w:val="single"/>
        </w:rPr>
        <w:t xml:space="preserve">reduction </w:t>
      </w:r>
      <w:r w:rsidR="00D2116F">
        <w:rPr>
          <w:b/>
          <w:u w:val="single"/>
        </w:rPr>
        <w:t>in</w:t>
      </w:r>
      <w:r w:rsidRPr="00B363F6">
        <w:rPr>
          <w:b/>
          <w:u w:val="single"/>
        </w:rPr>
        <w:t xml:space="preserve"> the Contract unit price </w:t>
      </w:r>
      <w:r w:rsidR="00D2116F">
        <w:rPr>
          <w:b/>
          <w:u w:val="single"/>
        </w:rPr>
        <w:t>of the final lift of the plant mixed asphalt pavement.</w:t>
      </w:r>
      <w:r>
        <w:t xml:space="preserve"> </w:t>
      </w:r>
    </w:p>
    <w:p w:rsidR="00166E5F" w:rsidRDefault="00166E5F" w:rsidP="00166E5F">
      <w:pPr>
        <w:rPr>
          <w:b/>
          <w:sz w:val="20"/>
        </w:rPr>
      </w:pPr>
    </w:p>
    <w:p w:rsidR="006B1E2C" w:rsidRPr="00166E5F" w:rsidRDefault="00166E5F" w:rsidP="00166E5F">
      <w:pPr>
        <w:numPr>
          <w:ilvl w:val="1"/>
          <w:numId w:val="14"/>
        </w:numPr>
        <w:rPr>
          <w:b/>
          <w:sz w:val="20"/>
          <w:szCs w:val="20"/>
        </w:rPr>
      </w:pPr>
      <w:r w:rsidRPr="00166E5F">
        <w:rPr>
          <w:b/>
          <w:sz w:val="20"/>
          <w:szCs w:val="20"/>
        </w:rPr>
        <w:t xml:space="preserve">METHOD OF MEASUREMENT </w:t>
      </w:r>
    </w:p>
    <w:p w:rsidR="00166E5F" w:rsidRDefault="00166E5F" w:rsidP="00166E5F">
      <w:pPr>
        <w:rPr>
          <w:sz w:val="20"/>
        </w:rPr>
      </w:pPr>
      <w:r>
        <w:rPr>
          <w:sz w:val="20"/>
        </w:rPr>
        <w:tab/>
        <w:t>Measure the joint adhesive by the meter [</w:t>
      </w:r>
      <w:r>
        <w:rPr>
          <w:b/>
          <w:bCs/>
          <w:sz w:val="20"/>
        </w:rPr>
        <w:t>linear foot</w:t>
      </w:r>
      <w:r>
        <w:rPr>
          <w:sz w:val="20"/>
        </w:rPr>
        <w:t>].</w:t>
      </w:r>
    </w:p>
    <w:p w:rsidR="00166E5F" w:rsidRDefault="00166E5F" w:rsidP="00166E5F">
      <w:pPr>
        <w:rPr>
          <w:sz w:val="20"/>
          <w:szCs w:val="20"/>
        </w:rPr>
      </w:pPr>
    </w:p>
    <w:p w:rsidR="00EF4180" w:rsidRPr="00EF4180" w:rsidRDefault="00EF4180" w:rsidP="00EF4180">
      <w:pPr>
        <w:numPr>
          <w:ilvl w:val="0"/>
          <w:numId w:val="15"/>
        </w:numPr>
        <w:rPr>
          <w:b/>
          <w:sz w:val="20"/>
          <w:szCs w:val="20"/>
        </w:rPr>
      </w:pPr>
      <w:r w:rsidRPr="00EF4180">
        <w:rPr>
          <w:b/>
          <w:sz w:val="20"/>
          <w:szCs w:val="20"/>
        </w:rPr>
        <w:t>BASIS OF PAYMENT</w:t>
      </w:r>
    </w:p>
    <w:p w:rsidR="00EF4180" w:rsidRDefault="00EF4180" w:rsidP="00EF4180">
      <w:pPr>
        <w:pStyle w:val="BodyTextIndent"/>
        <w:ind w:left="720" w:hanging="720"/>
      </w:pPr>
      <w:r>
        <w:tab/>
        <w:t xml:space="preserve">Payment for the accepted quantity of joint adhesive at the Contract price of measure will be compensation in full for all costs of furnishing and applying the material as specified.  </w:t>
      </w:r>
    </w:p>
    <w:p w:rsidR="00EF4180" w:rsidRDefault="00EF4180" w:rsidP="00EF4180">
      <w:pPr>
        <w:pStyle w:val="BodyTextIndent"/>
        <w:ind w:firstLine="0"/>
      </w:pPr>
    </w:p>
    <w:p w:rsidR="00EF4180" w:rsidRDefault="00EF4180" w:rsidP="00EF4180">
      <w:pPr>
        <w:tabs>
          <w:tab w:val="right" w:pos="-900"/>
        </w:tabs>
        <w:ind w:left="720"/>
        <w:rPr>
          <w:sz w:val="20"/>
          <w:u w:val="single"/>
        </w:rPr>
      </w:pPr>
      <w:r>
        <w:rPr>
          <w:sz w:val="20"/>
          <w:u w:val="single"/>
        </w:rPr>
        <w:t>Item No.</w:t>
      </w:r>
      <w:r>
        <w:rPr>
          <w:sz w:val="20"/>
          <w:u w:val="single"/>
        </w:rPr>
        <w:tab/>
      </w:r>
      <w:r>
        <w:rPr>
          <w:sz w:val="20"/>
        </w:rPr>
        <w:tab/>
      </w:r>
      <w:r>
        <w:rPr>
          <w:sz w:val="20"/>
          <w:u w:val="single"/>
        </w:rPr>
        <w:t>Item</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u w:val="single"/>
        </w:rPr>
        <w:t xml:space="preserve">Unit </w:t>
      </w:r>
    </w:p>
    <w:p w:rsidR="00EF4180" w:rsidRDefault="00EF4180" w:rsidP="00EF4180">
      <w:pPr>
        <w:tabs>
          <w:tab w:val="right" w:leader="dot" w:pos="-720"/>
        </w:tabs>
        <w:ind w:left="720"/>
        <w:rPr>
          <w:sz w:val="20"/>
          <w:u w:val="single"/>
        </w:rPr>
      </w:pPr>
      <w:r>
        <w:rPr>
          <w:sz w:val="20"/>
        </w:rPr>
        <w:t>2331.60</w:t>
      </w:r>
      <w:r w:rsidR="000C2BE4">
        <w:rPr>
          <w:sz w:val="20"/>
        </w:rPr>
        <w:t>3</w:t>
      </w:r>
      <w:r>
        <w:rPr>
          <w:sz w:val="20"/>
        </w:rPr>
        <w:t xml:space="preserve"> </w:t>
      </w:r>
      <w:r>
        <w:rPr>
          <w:sz w:val="20"/>
        </w:rPr>
        <w:tab/>
        <w:t xml:space="preserve">Joint Adhesive </w:t>
      </w:r>
      <w:r>
        <w:rPr>
          <w:sz w:val="20"/>
        </w:rPr>
        <w:tab/>
      </w:r>
      <w:r>
        <w:rPr>
          <w:sz w:val="20"/>
        </w:rPr>
        <w:tab/>
      </w:r>
      <w:r>
        <w:rPr>
          <w:sz w:val="20"/>
        </w:rPr>
        <w:tab/>
      </w:r>
      <w:r>
        <w:rPr>
          <w:sz w:val="20"/>
        </w:rPr>
        <w:tab/>
      </w:r>
      <w:r>
        <w:rPr>
          <w:sz w:val="20"/>
        </w:rPr>
        <w:tab/>
      </w:r>
      <w:r>
        <w:rPr>
          <w:sz w:val="20"/>
        </w:rPr>
        <w:tab/>
      </w:r>
      <w:r>
        <w:rPr>
          <w:sz w:val="20"/>
        </w:rPr>
        <w:tab/>
        <w:t>meter [</w:t>
      </w:r>
      <w:r>
        <w:rPr>
          <w:b/>
          <w:bCs/>
          <w:sz w:val="20"/>
        </w:rPr>
        <w:t>linear foot</w:t>
      </w:r>
      <w:r>
        <w:rPr>
          <w:sz w:val="20"/>
        </w:rPr>
        <w:t>]</w:t>
      </w:r>
    </w:p>
    <w:p w:rsidR="00EF4180" w:rsidRDefault="00EF4180" w:rsidP="00EF4180">
      <w:pPr>
        <w:ind w:left="720"/>
        <w:rPr>
          <w:sz w:val="20"/>
          <w:szCs w:val="20"/>
        </w:rPr>
      </w:pPr>
    </w:p>
    <w:p w:rsidR="00166E5F" w:rsidRDefault="00166E5F" w:rsidP="00166E5F">
      <w:pPr>
        <w:rPr>
          <w:sz w:val="20"/>
          <w:szCs w:val="20"/>
        </w:rPr>
      </w:pPr>
    </w:p>
    <w:sectPr w:rsidR="00166E5F" w:rsidSect="002C45F8">
      <w:pgSz w:w="12240" w:h="15840"/>
      <w:pgMar w:top="1008" w:right="720"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131D3"/>
    <w:multiLevelType w:val="multilevel"/>
    <w:tmpl w:val="66181DD2"/>
    <w:lvl w:ilvl="0">
      <w:start w:val="1"/>
      <w:numFmt w:val="none"/>
      <w:lvlText w:val="S-1.1"/>
      <w:lvlJc w:val="left"/>
      <w:pPr>
        <w:tabs>
          <w:tab w:val="num" w:pos="720"/>
        </w:tabs>
        <w:ind w:left="0" w:firstLine="0"/>
      </w:pPr>
      <w:rPr>
        <w:rFonts w:hint="default"/>
        <w:u w:val="none"/>
      </w:rPr>
    </w:lvl>
    <w:lvl w:ilvl="1">
      <w:start w:val="1"/>
      <w:numFmt w:val="decimal"/>
      <w:lvlText w:val="S-%1.%2"/>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
    <w:nsid w:val="1D1A323A"/>
    <w:multiLevelType w:val="multilevel"/>
    <w:tmpl w:val="66181DD2"/>
    <w:lvl w:ilvl="0">
      <w:start w:val="1"/>
      <w:numFmt w:val="none"/>
      <w:lvlText w:val="S-1.1"/>
      <w:lvlJc w:val="left"/>
      <w:pPr>
        <w:tabs>
          <w:tab w:val="num" w:pos="720"/>
        </w:tabs>
        <w:ind w:left="0" w:firstLine="0"/>
      </w:pPr>
      <w:rPr>
        <w:rFonts w:hint="default"/>
        <w:u w:val="none"/>
      </w:rPr>
    </w:lvl>
    <w:lvl w:ilvl="1">
      <w:start w:val="1"/>
      <w:numFmt w:val="decimal"/>
      <w:lvlText w:val="S-%1.%2"/>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
    <w:nsid w:val="211A097C"/>
    <w:multiLevelType w:val="multilevel"/>
    <w:tmpl w:val="D5F260C6"/>
    <w:lvl w:ilvl="0">
      <w:start w:val="1"/>
      <w:numFmt w:val="none"/>
      <w:lvlText w:val="S-1.3"/>
      <w:lvlJc w:val="left"/>
      <w:pPr>
        <w:tabs>
          <w:tab w:val="num" w:pos="720"/>
        </w:tabs>
        <w:ind w:left="0" w:firstLine="0"/>
      </w:pPr>
      <w:rPr>
        <w:rFonts w:hint="default"/>
        <w:u w:val="none"/>
      </w:rPr>
    </w:lvl>
    <w:lvl w:ilvl="1">
      <w:start w:val="1"/>
      <w:numFmt w:val="decimal"/>
      <w:lvlText w:val="S-%1.%2"/>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
    <w:nsid w:val="21F14FFF"/>
    <w:multiLevelType w:val="multilevel"/>
    <w:tmpl w:val="1D18801C"/>
    <w:lvl w:ilvl="0">
      <w:start w:val="1"/>
      <w:numFmt w:val="none"/>
      <w:lvlText w:val="S-1.2"/>
      <w:lvlJc w:val="left"/>
      <w:pPr>
        <w:tabs>
          <w:tab w:val="num" w:pos="720"/>
        </w:tabs>
        <w:ind w:left="0" w:firstLine="0"/>
      </w:pPr>
      <w:rPr>
        <w:rFonts w:hint="default"/>
        <w:u w:val="none"/>
      </w:rPr>
    </w:lvl>
    <w:lvl w:ilvl="1">
      <w:start w:val="1"/>
      <w:numFmt w:val="decimal"/>
      <w:lvlText w:val="S-%1.%2"/>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nsid w:val="26F2468B"/>
    <w:multiLevelType w:val="multilevel"/>
    <w:tmpl w:val="66181DD2"/>
    <w:lvl w:ilvl="0">
      <w:start w:val="1"/>
      <w:numFmt w:val="none"/>
      <w:lvlText w:val="S-1.1"/>
      <w:lvlJc w:val="left"/>
      <w:pPr>
        <w:tabs>
          <w:tab w:val="num" w:pos="720"/>
        </w:tabs>
        <w:ind w:left="0" w:firstLine="0"/>
      </w:pPr>
      <w:rPr>
        <w:rFonts w:hint="default"/>
        <w:u w:val="none"/>
      </w:rPr>
    </w:lvl>
    <w:lvl w:ilvl="1">
      <w:start w:val="1"/>
      <w:numFmt w:val="decimal"/>
      <w:lvlText w:val="S-%1.%2"/>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nsid w:val="2D320412"/>
    <w:multiLevelType w:val="multilevel"/>
    <w:tmpl w:val="D5F260C6"/>
    <w:lvl w:ilvl="0">
      <w:start w:val="1"/>
      <w:numFmt w:val="none"/>
      <w:lvlText w:val="S-1.3"/>
      <w:lvlJc w:val="left"/>
      <w:pPr>
        <w:tabs>
          <w:tab w:val="num" w:pos="720"/>
        </w:tabs>
        <w:ind w:left="0" w:firstLine="0"/>
      </w:pPr>
      <w:rPr>
        <w:rFonts w:hint="default"/>
        <w:u w:val="none"/>
      </w:rPr>
    </w:lvl>
    <w:lvl w:ilvl="1">
      <w:start w:val="1"/>
      <w:numFmt w:val="decimal"/>
      <w:lvlText w:val="S-%1.%2"/>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6">
    <w:nsid w:val="387466BA"/>
    <w:multiLevelType w:val="multilevel"/>
    <w:tmpl w:val="F1B0A992"/>
    <w:lvl w:ilvl="0">
      <w:start w:val="1"/>
      <w:numFmt w:val="decimal"/>
      <w:lvlText w:val="S-%1"/>
      <w:lvlJc w:val="left"/>
      <w:pPr>
        <w:tabs>
          <w:tab w:val="num" w:pos="720"/>
        </w:tabs>
        <w:ind w:left="0" w:firstLine="0"/>
      </w:pPr>
      <w:rPr>
        <w:u w:val="none"/>
      </w:rPr>
    </w:lvl>
    <w:lvl w:ilvl="1">
      <w:start w:val="1"/>
      <w:numFmt w:val="decimal"/>
      <w:lvlText w:val="S-%1.%2"/>
      <w:lvlJc w:val="left"/>
      <w:pPr>
        <w:tabs>
          <w:tab w:val="num" w:pos="720"/>
        </w:tabs>
        <w:ind w:left="0" w:firstLine="0"/>
      </w:pPr>
    </w:lvl>
    <w:lvl w:ilvl="2">
      <w:start w:val="1"/>
      <w:numFmt w:val="upperLetter"/>
      <w:lvlText w:val="%3)"/>
      <w:lvlJc w:val="left"/>
      <w:pPr>
        <w:tabs>
          <w:tab w:val="num" w:pos="1080"/>
        </w:tabs>
        <w:ind w:left="0" w:firstLine="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6CB35E28"/>
    <w:multiLevelType w:val="multilevel"/>
    <w:tmpl w:val="1DE89806"/>
    <w:lvl w:ilvl="0">
      <w:start w:val="1"/>
      <w:numFmt w:val="decimal"/>
      <w:lvlText w:val="S-%1"/>
      <w:lvlJc w:val="left"/>
      <w:pPr>
        <w:tabs>
          <w:tab w:val="num" w:pos="720"/>
        </w:tabs>
        <w:ind w:left="0" w:firstLine="0"/>
      </w:pPr>
      <w:rPr>
        <w:sz w:val="24"/>
        <w:szCs w:val="24"/>
        <w:u w:val="none"/>
      </w:rPr>
    </w:lvl>
    <w:lvl w:ilvl="1">
      <w:start w:val="1"/>
      <w:numFmt w:val="decimal"/>
      <w:lvlText w:val="S-%1.%2"/>
      <w:lvlJc w:val="left"/>
      <w:pPr>
        <w:tabs>
          <w:tab w:val="num" w:pos="720"/>
        </w:tabs>
        <w:ind w:left="0" w:firstLine="0"/>
      </w:pPr>
    </w:lvl>
    <w:lvl w:ilvl="2">
      <w:start w:val="1"/>
      <w:numFmt w:val="upperLetter"/>
      <w:lvlText w:val="%3)"/>
      <w:lvlJc w:val="left"/>
      <w:pPr>
        <w:tabs>
          <w:tab w:val="num" w:pos="1080"/>
        </w:tabs>
        <w:ind w:left="0" w:firstLine="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
    <w:nsid w:val="70262999"/>
    <w:multiLevelType w:val="multilevel"/>
    <w:tmpl w:val="D5F260C6"/>
    <w:lvl w:ilvl="0">
      <w:start w:val="1"/>
      <w:numFmt w:val="none"/>
      <w:lvlText w:val="S-1.3"/>
      <w:lvlJc w:val="left"/>
      <w:pPr>
        <w:tabs>
          <w:tab w:val="num" w:pos="720"/>
        </w:tabs>
        <w:ind w:left="0" w:firstLine="0"/>
      </w:pPr>
      <w:rPr>
        <w:rFonts w:hint="default"/>
        <w:u w:val="none"/>
      </w:rPr>
    </w:lvl>
    <w:lvl w:ilvl="1">
      <w:start w:val="1"/>
      <w:numFmt w:val="decimal"/>
      <w:lvlText w:val="S-%1.%2"/>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9">
    <w:nsid w:val="7082059F"/>
    <w:multiLevelType w:val="multilevel"/>
    <w:tmpl w:val="66181DD2"/>
    <w:lvl w:ilvl="0">
      <w:start w:val="1"/>
      <w:numFmt w:val="none"/>
      <w:lvlText w:val="S-1.1"/>
      <w:lvlJc w:val="left"/>
      <w:pPr>
        <w:tabs>
          <w:tab w:val="num" w:pos="720"/>
        </w:tabs>
        <w:ind w:left="0" w:firstLine="0"/>
      </w:pPr>
      <w:rPr>
        <w:rFonts w:hint="default"/>
        <w:u w:val="none"/>
      </w:rPr>
    </w:lvl>
    <w:lvl w:ilvl="1">
      <w:start w:val="1"/>
      <w:numFmt w:val="decimal"/>
      <w:lvlText w:val="S-%1.%2"/>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0">
    <w:nsid w:val="70A06770"/>
    <w:multiLevelType w:val="multilevel"/>
    <w:tmpl w:val="1DE89806"/>
    <w:lvl w:ilvl="0">
      <w:start w:val="1"/>
      <w:numFmt w:val="decimal"/>
      <w:pStyle w:val="Heading1"/>
      <w:lvlText w:val="S-%1"/>
      <w:lvlJc w:val="left"/>
      <w:pPr>
        <w:tabs>
          <w:tab w:val="num" w:pos="720"/>
        </w:tabs>
        <w:ind w:left="0" w:firstLine="0"/>
      </w:pPr>
      <w:rPr>
        <w:sz w:val="24"/>
        <w:szCs w:val="24"/>
        <w:u w:val="none"/>
      </w:rPr>
    </w:lvl>
    <w:lvl w:ilvl="1">
      <w:start w:val="1"/>
      <w:numFmt w:val="decimal"/>
      <w:pStyle w:val="Heading2"/>
      <w:lvlText w:val="S-%1.%2"/>
      <w:lvlJc w:val="left"/>
      <w:pPr>
        <w:tabs>
          <w:tab w:val="num" w:pos="720"/>
        </w:tabs>
        <w:ind w:left="0" w:firstLine="0"/>
      </w:pPr>
    </w:lvl>
    <w:lvl w:ilvl="2">
      <w:start w:val="1"/>
      <w:numFmt w:val="upperLetter"/>
      <w:lvlText w:val="%3)"/>
      <w:lvlJc w:val="left"/>
      <w:pPr>
        <w:tabs>
          <w:tab w:val="num" w:pos="1080"/>
        </w:tabs>
        <w:ind w:left="0" w:firstLine="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nsid w:val="73457A0B"/>
    <w:multiLevelType w:val="multilevel"/>
    <w:tmpl w:val="F1B0A992"/>
    <w:lvl w:ilvl="0">
      <w:start w:val="1"/>
      <w:numFmt w:val="decimal"/>
      <w:lvlText w:val="S-%1"/>
      <w:lvlJc w:val="left"/>
      <w:pPr>
        <w:tabs>
          <w:tab w:val="num" w:pos="720"/>
        </w:tabs>
        <w:ind w:left="0" w:firstLine="0"/>
      </w:pPr>
      <w:rPr>
        <w:u w:val="none"/>
      </w:rPr>
    </w:lvl>
    <w:lvl w:ilvl="1">
      <w:start w:val="1"/>
      <w:numFmt w:val="decimal"/>
      <w:lvlText w:val="S-%1.%2"/>
      <w:lvlJc w:val="left"/>
      <w:pPr>
        <w:tabs>
          <w:tab w:val="num" w:pos="720"/>
        </w:tabs>
        <w:ind w:left="0" w:firstLine="0"/>
      </w:pPr>
    </w:lvl>
    <w:lvl w:ilvl="2">
      <w:start w:val="1"/>
      <w:numFmt w:val="upperLetter"/>
      <w:lvlText w:val="%3)"/>
      <w:lvlJc w:val="left"/>
      <w:pPr>
        <w:tabs>
          <w:tab w:val="num" w:pos="1080"/>
        </w:tabs>
        <w:ind w:left="0" w:firstLine="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nsid w:val="761675FC"/>
    <w:multiLevelType w:val="multilevel"/>
    <w:tmpl w:val="2BD4EBCE"/>
    <w:lvl w:ilvl="0">
      <w:start w:val="1"/>
      <w:numFmt w:val="none"/>
      <w:lvlText w:val="S-1.6"/>
      <w:lvlJc w:val="left"/>
      <w:pPr>
        <w:tabs>
          <w:tab w:val="num" w:pos="720"/>
        </w:tabs>
        <w:ind w:left="0" w:firstLine="0"/>
      </w:pPr>
      <w:rPr>
        <w:rFonts w:hint="default"/>
        <w:u w:val="none"/>
      </w:rPr>
    </w:lvl>
    <w:lvl w:ilvl="1">
      <w:start w:val="1"/>
      <w:numFmt w:val="none"/>
      <w:lvlText w:val="S-1.5"/>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nsid w:val="7B9A1229"/>
    <w:multiLevelType w:val="multilevel"/>
    <w:tmpl w:val="9D6CA3A2"/>
    <w:lvl w:ilvl="0">
      <w:start w:val="1"/>
      <w:numFmt w:val="none"/>
      <w:lvlText w:val="S-1.5"/>
      <w:lvlJc w:val="left"/>
      <w:pPr>
        <w:tabs>
          <w:tab w:val="num" w:pos="720"/>
        </w:tabs>
        <w:ind w:left="0" w:firstLine="0"/>
      </w:pPr>
      <w:rPr>
        <w:rFonts w:hint="default"/>
        <w:u w:val="none"/>
      </w:rPr>
    </w:lvl>
    <w:lvl w:ilvl="1">
      <w:start w:val="1"/>
      <w:numFmt w:val="none"/>
      <w:lvlText w:val="S-1.5"/>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4">
    <w:nsid w:val="7BC92B84"/>
    <w:multiLevelType w:val="multilevel"/>
    <w:tmpl w:val="A8821BD6"/>
    <w:lvl w:ilvl="0">
      <w:start w:val="1"/>
      <w:numFmt w:val="none"/>
      <w:lvlText w:val="S-1.3"/>
      <w:lvlJc w:val="left"/>
      <w:pPr>
        <w:tabs>
          <w:tab w:val="num" w:pos="720"/>
        </w:tabs>
        <w:ind w:left="0" w:firstLine="0"/>
      </w:pPr>
      <w:rPr>
        <w:rFonts w:hint="default"/>
        <w:u w:val="none"/>
      </w:rPr>
    </w:lvl>
    <w:lvl w:ilvl="1">
      <w:start w:val="1"/>
      <w:numFmt w:val="decimal"/>
      <w:lvlText w:val="S-%11.4"/>
      <w:lvlJc w:val="left"/>
      <w:pPr>
        <w:tabs>
          <w:tab w:val="num" w:pos="720"/>
        </w:tabs>
        <w:ind w:left="0" w:firstLine="0"/>
      </w:pPr>
      <w:rPr>
        <w:rFonts w:hint="default"/>
      </w:rPr>
    </w:lvl>
    <w:lvl w:ilvl="2">
      <w:start w:val="1"/>
      <w:numFmt w:val="upperLetter"/>
      <w:lvlText w:val="%3)"/>
      <w:lvlJc w:val="left"/>
      <w:pPr>
        <w:tabs>
          <w:tab w:val="num" w:pos="1080"/>
        </w:tabs>
        <w:ind w:left="0" w:firstLine="72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abstractNumId w:val="10"/>
  </w:num>
  <w:num w:numId="2">
    <w:abstractNumId w:val="6"/>
  </w:num>
  <w:num w:numId="3">
    <w:abstractNumId w:val="7"/>
  </w:num>
  <w:num w:numId="4">
    <w:abstractNumId w:val="11"/>
  </w:num>
  <w:num w:numId="5">
    <w:abstractNumId w:val="9"/>
  </w:num>
  <w:num w:numId="6">
    <w:abstractNumId w:val="0"/>
  </w:num>
  <w:num w:numId="7">
    <w:abstractNumId w:val="4"/>
  </w:num>
  <w:num w:numId="8">
    <w:abstractNumId w:val="1"/>
  </w:num>
  <w:num w:numId="9">
    <w:abstractNumId w:val="3"/>
  </w:num>
  <w:num w:numId="10">
    <w:abstractNumId w:val="8"/>
  </w:num>
  <w:num w:numId="11">
    <w:abstractNumId w:val="5"/>
  </w:num>
  <w:num w:numId="12">
    <w:abstractNumId w:val="2"/>
  </w:num>
  <w:num w:numId="13">
    <w:abstractNumId w:val="14"/>
  </w:num>
  <w:num w:numId="14">
    <w:abstractNumId w:val="1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D7C"/>
    <w:rsid w:val="00024844"/>
    <w:rsid w:val="000302F0"/>
    <w:rsid w:val="00037585"/>
    <w:rsid w:val="00060981"/>
    <w:rsid w:val="000656E3"/>
    <w:rsid w:val="00075414"/>
    <w:rsid w:val="000818B3"/>
    <w:rsid w:val="00086266"/>
    <w:rsid w:val="000C13E9"/>
    <w:rsid w:val="000C2BE4"/>
    <w:rsid w:val="000C395A"/>
    <w:rsid w:val="000E497F"/>
    <w:rsid w:val="001033E7"/>
    <w:rsid w:val="00161546"/>
    <w:rsid w:val="001655F1"/>
    <w:rsid w:val="00166E5F"/>
    <w:rsid w:val="00197006"/>
    <w:rsid w:val="001C48D5"/>
    <w:rsid w:val="00233F6F"/>
    <w:rsid w:val="00272874"/>
    <w:rsid w:val="002C45F8"/>
    <w:rsid w:val="0039041D"/>
    <w:rsid w:val="003D407F"/>
    <w:rsid w:val="004C29B5"/>
    <w:rsid w:val="00574D7C"/>
    <w:rsid w:val="005B05FC"/>
    <w:rsid w:val="005D1646"/>
    <w:rsid w:val="00611AEC"/>
    <w:rsid w:val="006157CC"/>
    <w:rsid w:val="00647E94"/>
    <w:rsid w:val="006524C2"/>
    <w:rsid w:val="006830C8"/>
    <w:rsid w:val="006B1E2C"/>
    <w:rsid w:val="00720A77"/>
    <w:rsid w:val="0073046E"/>
    <w:rsid w:val="007B3AB2"/>
    <w:rsid w:val="007C4EDB"/>
    <w:rsid w:val="008005C9"/>
    <w:rsid w:val="008C3ACA"/>
    <w:rsid w:val="008C5F6E"/>
    <w:rsid w:val="009067BC"/>
    <w:rsid w:val="009446DA"/>
    <w:rsid w:val="009756C0"/>
    <w:rsid w:val="009C16CF"/>
    <w:rsid w:val="009C6357"/>
    <w:rsid w:val="009E2352"/>
    <w:rsid w:val="00A161D8"/>
    <w:rsid w:val="00A42562"/>
    <w:rsid w:val="00A51AB4"/>
    <w:rsid w:val="00AC71D0"/>
    <w:rsid w:val="00B363F6"/>
    <w:rsid w:val="00B6036D"/>
    <w:rsid w:val="00B74D5E"/>
    <w:rsid w:val="00BC41A5"/>
    <w:rsid w:val="00D00DEF"/>
    <w:rsid w:val="00D0206F"/>
    <w:rsid w:val="00D2116F"/>
    <w:rsid w:val="00D260D9"/>
    <w:rsid w:val="00D32A7F"/>
    <w:rsid w:val="00D43C9D"/>
    <w:rsid w:val="00D52D3C"/>
    <w:rsid w:val="00D5596E"/>
    <w:rsid w:val="00D94A49"/>
    <w:rsid w:val="00E54AE6"/>
    <w:rsid w:val="00EA45B6"/>
    <w:rsid w:val="00EB67E7"/>
    <w:rsid w:val="00EC1FBB"/>
    <w:rsid w:val="00ED1CCC"/>
    <w:rsid w:val="00EF4180"/>
    <w:rsid w:val="00F10B54"/>
    <w:rsid w:val="00F14E89"/>
    <w:rsid w:val="00F36366"/>
    <w:rsid w:val="00F776D0"/>
    <w:rsid w:val="00FB58AE"/>
    <w:rsid w:val="00FC42D4"/>
    <w:rsid w:val="00FD4CCD"/>
    <w:rsid w:val="00FD6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4C2"/>
    <w:rPr>
      <w:sz w:val="24"/>
      <w:szCs w:val="24"/>
    </w:rPr>
  </w:style>
  <w:style w:type="paragraph" w:styleId="Heading1">
    <w:name w:val="heading 1"/>
    <w:basedOn w:val="Normal"/>
    <w:next w:val="Normal"/>
    <w:qFormat/>
    <w:rsid w:val="002C45F8"/>
    <w:pPr>
      <w:keepNext/>
      <w:numPr>
        <w:numId w:val="1"/>
      </w:numPr>
      <w:spacing w:before="240" w:after="60"/>
      <w:outlineLvl w:val="0"/>
    </w:pPr>
    <w:rPr>
      <w:rFonts w:ascii="Arial" w:hAnsi="Arial" w:cs="Arial"/>
      <w:b/>
      <w:bCs/>
      <w:kern w:val="32"/>
      <w:sz w:val="32"/>
      <w:szCs w:val="32"/>
    </w:rPr>
  </w:style>
  <w:style w:type="paragraph" w:styleId="Heading2">
    <w:name w:val="heading 2"/>
    <w:basedOn w:val="Normal"/>
    <w:next w:val="Normal"/>
    <w:qFormat/>
    <w:rsid w:val="002C45F8"/>
    <w:pPr>
      <w:keepNext/>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
    <w:qFormat/>
    <w:rsid w:val="002C45F8"/>
    <w:pPr>
      <w:keepNext/>
      <w:spacing w:before="240" w:after="60"/>
      <w:outlineLvl w:val="2"/>
    </w:pPr>
    <w:rPr>
      <w:rFonts w:ascii="Arial" w:hAnsi="Arial" w:cs="Arial"/>
      <w:b/>
      <w:bCs/>
      <w:sz w:val="26"/>
      <w:szCs w:val="26"/>
    </w:rPr>
  </w:style>
  <w:style w:type="paragraph" w:styleId="Heading4">
    <w:name w:val="heading 4"/>
    <w:basedOn w:val="Normal"/>
    <w:next w:val="Normal"/>
    <w:qFormat/>
    <w:rsid w:val="002C45F8"/>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B6036D"/>
    <w:pPr>
      <w:ind w:firstLine="1440"/>
    </w:pPr>
    <w:rPr>
      <w:sz w:val="20"/>
    </w:rPr>
  </w:style>
  <w:style w:type="character" w:styleId="CommentReference">
    <w:name w:val="annotation reference"/>
    <w:basedOn w:val="DefaultParagraphFont"/>
    <w:uiPriority w:val="99"/>
    <w:semiHidden/>
    <w:unhideWhenUsed/>
    <w:rsid w:val="009C16CF"/>
    <w:rPr>
      <w:sz w:val="16"/>
      <w:szCs w:val="16"/>
    </w:rPr>
  </w:style>
  <w:style w:type="paragraph" w:styleId="CommentText">
    <w:name w:val="annotation text"/>
    <w:basedOn w:val="Normal"/>
    <w:link w:val="CommentTextChar"/>
    <w:uiPriority w:val="99"/>
    <w:semiHidden/>
    <w:unhideWhenUsed/>
    <w:rsid w:val="009C16CF"/>
    <w:rPr>
      <w:sz w:val="20"/>
      <w:szCs w:val="20"/>
    </w:rPr>
  </w:style>
  <w:style w:type="character" w:customStyle="1" w:styleId="CommentTextChar">
    <w:name w:val="Comment Text Char"/>
    <w:basedOn w:val="DefaultParagraphFont"/>
    <w:link w:val="CommentText"/>
    <w:uiPriority w:val="99"/>
    <w:semiHidden/>
    <w:rsid w:val="009C16CF"/>
  </w:style>
  <w:style w:type="paragraph" w:styleId="CommentSubject">
    <w:name w:val="annotation subject"/>
    <w:basedOn w:val="CommentText"/>
    <w:next w:val="CommentText"/>
    <w:link w:val="CommentSubjectChar"/>
    <w:uiPriority w:val="99"/>
    <w:semiHidden/>
    <w:unhideWhenUsed/>
    <w:rsid w:val="009C16CF"/>
    <w:rPr>
      <w:b/>
      <w:bCs/>
    </w:rPr>
  </w:style>
  <w:style w:type="character" w:customStyle="1" w:styleId="CommentSubjectChar">
    <w:name w:val="Comment Subject Char"/>
    <w:basedOn w:val="CommentTextChar"/>
    <w:link w:val="CommentSubject"/>
    <w:uiPriority w:val="99"/>
    <w:semiHidden/>
    <w:rsid w:val="009C16CF"/>
    <w:rPr>
      <w:b/>
      <w:bCs/>
    </w:rPr>
  </w:style>
  <w:style w:type="paragraph" w:styleId="BalloonText">
    <w:name w:val="Balloon Text"/>
    <w:basedOn w:val="Normal"/>
    <w:link w:val="BalloonTextChar"/>
    <w:uiPriority w:val="99"/>
    <w:semiHidden/>
    <w:unhideWhenUsed/>
    <w:rsid w:val="009C16CF"/>
    <w:rPr>
      <w:rFonts w:ascii="Tahoma" w:hAnsi="Tahoma" w:cs="Tahoma"/>
      <w:sz w:val="16"/>
      <w:szCs w:val="16"/>
    </w:rPr>
  </w:style>
  <w:style w:type="character" w:customStyle="1" w:styleId="BalloonTextChar">
    <w:name w:val="Balloon Text Char"/>
    <w:basedOn w:val="DefaultParagraphFont"/>
    <w:link w:val="BalloonText"/>
    <w:uiPriority w:val="99"/>
    <w:semiHidden/>
    <w:rsid w:val="009C16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4C2"/>
    <w:rPr>
      <w:sz w:val="24"/>
      <w:szCs w:val="24"/>
    </w:rPr>
  </w:style>
  <w:style w:type="paragraph" w:styleId="Heading1">
    <w:name w:val="heading 1"/>
    <w:basedOn w:val="Normal"/>
    <w:next w:val="Normal"/>
    <w:qFormat/>
    <w:rsid w:val="002C45F8"/>
    <w:pPr>
      <w:keepNext/>
      <w:numPr>
        <w:numId w:val="1"/>
      </w:numPr>
      <w:spacing w:before="240" w:after="60"/>
      <w:outlineLvl w:val="0"/>
    </w:pPr>
    <w:rPr>
      <w:rFonts w:ascii="Arial" w:hAnsi="Arial" w:cs="Arial"/>
      <w:b/>
      <w:bCs/>
      <w:kern w:val="32"/>
      <w:sz w:val="32"/>
      <w:szCs w:val="32"/>
    </w:rPr>
  </w:style>
  <w:style w:type="paragraph" w:styleId="Heading2">
    <w:name w:val="heading 2"/>
    <w:basedOn w:val="Normal"/>
    <w:next w:val="Normal"/>
    <w:qFormat/>
    <w:rsid w:val="002C45F8"/>
    <w:pPr>
      <w:keepNext/>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
    <w:qFormat/>
    <w:rsid w:val="002C45F8"/>
    <w:pPr>
      <w:keepNext/>
      <w:spacing w:before="240" w:after="60"/>
      <w:outlineLvl w:val="2"/>
    </w:pPr>
    <w:rPr>
      <w:rFonts w:ascii="Arial" w:hAnsi="Arial" w:cs="Arial"/>
      <w:b/>
      <w:bCs/>
      <w:sz w:val="26"/>
      <w:szCs w:val="26"/>
    </w:rPr>
  </w:style>
  <w:style w:type="paragraph" w:styleId="Heading4">
    <w:name w:val="heading 4"/>
    <w:basedOn w:val="Normal"/>
    <w:next w:val="Normal"/>
    <w:qFormat/>
    <w:rsid w:val="002C45F8"/>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B6036D"/>
    <w:pPr>
      <w:ind w:firstLine="1440"/>
    </w:pPr>
    <w:rPr>
      <w:sz w:val="20"/>
    </w:rPr>
  </w:style>
  <w:style w:type="character" w:styleId="CommentReference">
    <w:name w:val="annotation reference"/>
    <w:basedOn w:val="DefaultParagraphFont"/>
    <w:uiPriority w:val="99"/>
    <w:semiHidden/>
    <w:unhideWhenUsed/>
    <w:rsid w:val="009C16CF"/>
    <w:rPr>
      <w:sz w:val="16"/>
      <w:szCs w:val="16"/>
    </w:rPr>
  </w:style>
  <w:style w:type="paragraph" w:styleId="CommentText">
    <w:name w:val="annotation text"/>
    <w:basedOn w:val="Normal"/>
    <w:link w:val="CommentTextChar"/>
    <w:uiPriority w:val="99"/>
    <w:semiHidden/>
    <w:unhideWhenUsed/>
    <w:rsid w:val="009C16CF"/>
    <w:rPr>
      <w:sz w:val="20"/>
      <w:szCs w:val="20"/>
    </w:rPr>
  </w:style>
  <w:style w:type="character" w:customStyle="1" w:styleId="CommentTextChar">
    <w:name w:val="Comment Text Char"/>
    <w:basedOn w:val="DefaultParagraphFont"/>
    <w:link w:val="CommentText"/>
    <w:uiPriority w:val="99"/>
    <w:semiHidden/>
    <w:rsid w:val="009C16CF"/>
  </w:style>
  <w:style w:type="paragraph" w:styleId="CommentSubject">
    <w:name w:val="annotation subject"/>
    <w:basedOn w:val="CommentText"/>
    <w:next w:val="CommentText"/>
    <w:link w:val="CommentSubjectChar"/>
    <w:uiPriority w:val="99"/>
    <w:semiHidden/>
    <w:unhideWhenUsed/>
    <w:rsid w:val="009C16CF"/>
    <w:rPr>
      <w:b/>
      <w:bCs/>
    </w:rPr>
  </w:style>
  <w:style w:type="character" w:customStyle="1" w:styleId="CommentSubjectChar">
    <w:name w:val="Comment Subject Char"/>
    <w:basedOn w:val="CommentTextChar"/>
    <w:link w:val="CommentSubject"/>
    <w:uiPriority w:val="99"/>
    <w:semiHidden/>
    <w:rsid w:val="009C16CF"/>
    <w:rPr>
      <w:b/>
      <w:bCs/>
    </w:rPr>
  </w:style>
  <w:style w:type="paragraph" w:styleId="BalloonText">
    <w:name w:val="Balloon Text"/>
    <w:basedOn w:val="Normal"/>
    <w:link w:val="BalloonTextChar"/>
    <w:uiPriority w:val="99"/>
    <w:semiHidden/>
    <w:unhideWhenUsed/>
    <w:rsid w:val="009C16CF"/>
    <w:rPr>
      <w:rFonts w:ascii="Tahoma" w:hAnsi="Tahoma" w:cs="Tahoma"/>
      <w:sz w:val="16"/>
      <w:szCs w:val="16"/>
    </w:rPr>
  </w:style>
  <w:style w:type="character" w:customStyle="1" w:styleId="BalloonTextChar">
    <w:name w:val="Balloon Text Char"/>
    <w:basedOn w:val="DefaultParagraphFont"/>
    <w:link w:val="BalloonText"/>
    <w:uiPriority w:val="99"/>
    <w:semiHidden/>
    <w:rsid w:val="009C16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775</Words>
  <Characters>4423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S-1</vt:lpstr>
    </vt:vector>
  </TitlesOfParts>
  <Company>MNDOT</Company>
  <LinksUpToDate>false</LinksUpToDate>
  <CharactersWithSpaces>5188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S-1</dc:title>
  <dc:subject/>
  <dc:creator>garr1joh</dc:creator>
  <cp:keywords/>
  <dc:description/>
  <cp:lastModifiedBy>Mark Watson</cp:lastModifiedBy>
  <cp:revision>3</cp:revision>
  <cp:lastPrinted>2010-08-17T20:04:00Z</cp:lastPrinted>
  <dcterms:created xsi:type="dcterms:W3CDTF">2011-10-17T18:34:00Z</dcterms:created>
  <dcterms:modified xsi:type="dcterms:W3CDTF">2011-10-17T18:35:00Z</dcterms:modified>
</cp:coreProperties>
</file>