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3B8" w:rsidRPr="00D273B8" w:rsidRDefault="00D273B8" w:rsidP="00D273B8">
      <w:pPr>
        <w:keepNext/>
        <w:tabs>
          <w:tab w:val="left" w:pos="864"/>
        </w:tabs>
        <w:spacing w:before="40" w:after="40"/>
        <w:jc w:val="center"/>
        <w:outlineLvl w:val="3"/>
        <w:rPr>
          <w:rFonts w:ascii="Times New Roman" w:hAnsi="Times New Roman"/>
          <w:b/>
          <w:noProof/>
          <w:sz w:val="28"/>
          <w:szCs w:val="28"/>
        </w:rPr>
      </w:pPr>
      <w:r w:rsidRPr="00D273B8">
        <w:rPr>
          <w:rFonts w:ascii="Times New Roman" w:hAnsi="Times New Roman"/>
          <w:b/>
          <w:noProof/>
          <w:sz w:val="28"/>
          <w:szCs w:val="28"/>
        </w:rPr>
        <w:t>I-94 Reconstruction</w:t>
      </w:r>
      <w:r>
        <w:rPr>
          <w:rFonts w:ascii="Times New Roman" w:hAnsi="Times New Roman"/>
          <w:b/>
          <w:noProof/>
          <w:sz w:val="28"/>
          <w:szCs w:val="28"/>
        </w:rPr>
        <w:t xml:space="preserve"> Design-Build Project</w:t>
      </w:r>
    </w:p>
    <w:p w:rsidR="00D273B8" w:rsidRPr="00D273B8" w:rsidRDefault="00D273B8" w:rsidP="00D273B8">
      <w:pPr>
        <w:keepNext/>
        <w:tabs>
          <w:tab w:val="left" w:pos="864"/>
        </w:tabs>
        <w:spacing w:before="40" w:after="40"/>
        <w:jc w:val="center"/>
        <w:outlineLvl w:val="3"/>
        <w:rPr>
          <w:rFonts w:ascii="Times New Roman" w:hAnsi="Times New Roman"/>
          <w:b/>
          <w:noProof/>
          <w:sz w:val="28"/>
          <w:szCs w:val="28"/>
        </w:rPr>
      </w:pPr>
      <w:r w:rsidRPr="00D273B8">
        <w:rPr>
          <w:rFonts w:ascii="Times New Roman" w:hAnsi="Times New Roman"/>
          <w:b/>
          <w:noProof/>
          <w:sz w:val="28"/>
          <w:szCs w:val="28"/>
        </w:rPr>
        <w:t>DRAFT Scoring Criteria</w:t>
      </w:r>
    </w:p>
    <w:p w:rsidR="00D273B8" w:rsidRDefault="00D273B8" w:rsidP="00D273B8">
      <w:pPr>
        <w:keepNext/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</w:p>
    <w:p w:rsidR="00D273B8" w:rsidRDefault="00D273B8" w:rsidP="00D273B8">
      <w:pPr>
        <w:keepNext/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  <w:r>
        <w:rPr>
          <w:rFonts w:ascii="Times New Roman" w:hAnsi="Times New Roman"/>
          <w:b/>
          <w:noProof/>
          <w:szCs w:val="22"/>
        </w:rPr>
        <w:t>*These criteria are subject to change prior to the release of the Design-Build Request For Proposals, which is scheduled for the first week of March, 2014.*</w:t>
      </w:r>
    </w:p>
    <w:p w:rsidR="00D273B8" w:rsidRDefault="00D273B8" w:rsidP="00D273B8">
      <w:pPr>
        <w:keepNext/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</w:p>
    <w:p w:rsidR="00D273B8" w:rsidRPr="00D273B8" w:rsidRDefault="00D273B8" w:rsidP="00D273B8">
      <w:pPr>
        <w:pStyle w:val="ListParagraph"/>
        <w:keepNext/>
        <w:numPr>
          <w:ilvl w:val="0"/>
          <w:numId w:val="4"/>
        </w:numPr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  <w:r w:rsidRPr="00D273B8">
        <w:rPr>
          <w:rFonts w:ascii="Times New Roman" w:hAnsi="Times New Roman"/>
          <w:b/>
          <w:noProof/>
          <w:szCs w:val="22"/>
        </w:rPr>
        <w:t xml:space="preserve">   Maintenance (8 Points)</w:t>
      </w:r>
    </w:p>
    <w:p w:rsidR="00D273B8" w:rsidRPr="009C1DC8" w:rsidRDefault="00D273B8" w:rsidP="00D273B8">
      <w:pPr>
        <w:spacing w:before="60"/>
        <w:rPr>
          <w:rFonts w:ascii="Times New Roman" w:hAnsi="Times New Roman"/>
          <w:szCs w:val="22"/>
        </w:rPr>
      </w:pPr>
      <w:r w:rsidRPr="009C1DC8">
        <w:rPr>
          <w:rFonts w:ascii="Times New Roman" w:hAnsi="Times New Roman"/>
          <w:szCs w:val="22"/>
        </w:rPr>
        <w:t xml:space="preserve">The Proposer shall provide a narrative, supported by exhibits in the Appendices, that describes the Proposer’s approach to </w:t>
      </w:r>
      <w:r>
        <w:rPr>
          <w:rFonts w:ascii="Times New Roman" w:hAnsi="Times New Roman"/>
          <w:szCs w:val="22"/>
        </w:rPr>
        <w:t>designing and constructing a high quality product</w:t>
      </w:r>
      <w:r w:rsidRPr="009C1DC8">
        <w:rPr>
          <w:rFonts w:ascii="Times New Roman" w:hAnsi="Times New Roman"/>
          <w:szCs w:val="22"/>
        </w:rPr>
        <w:t xml:space="preserve"> that minimizes </w:t>
      </w:r>
      <w:r>
        <w:rPr>
          <w:rFonts w:ascii="Times New Roman" w:hAnsi="Times New Roman"/>
          <w:szCs w:val="22"/>
        </w:rPr>
        <w:t xml:space="preserve">the need for </w:t>
      </w:r>
      <w:r w:rsidRPr="009C1DC8">
        <w:rPr>
          <w:rFonts w:ascii="Times New Roman" w:hAnsi="Times New Roman"/>
          <w:szCs w:val="22"/>
        </w:rPr>
        <w:t>future mainten</w:t>
      </w:r>
      <w:r>
        <w:rPr>
          <w:rFonts w:ascii="Times New Roman" w:hAnsi="Times New Roman"/>
          <w:szCs w:val="22"/>
        </w:rPr>
        <w:t xml:space="preserve">ance.  The Proposer shall </w:t>
      </w:r>
      <w:r w:rsidR="00F00B19">
        <w:rPr>
          <w:rFonts w:ascii="Times New Roman" w:hAnsi="Times New Roman"/>
          <w:szCs w:val="22"/>
        </w:rPr>
        <w:t>describe</w:t>
      </w:r>
      <w:r>
        <w:rPr>
          <w:rFonts w:ascii="Times New Roman" w:hAnsi="Times New Roman"/>
          <w:szCs w:val="22"/>
        </w:rPr>
        <w:t xml:space="preserve"> </w:t>
      </w:r>
      <w:r w:rsidR="007575E1">
        <w:rPr>
          <w:rFonts w:ascii="Times New Roman" w:hAnsi="Times New Roman"/>
          <w:szCs w:val="22"/>
        </w:rPr>
        <w:t xml:space="preserve">their </w:t>
      </w:r>
      <w:r>
        <w:rPr>
          <w:rFonts w:ascii="Times New Roman" w:hAnsi="Times New Roman"/>
          <w:szCs w:val="22"/>
        </w:rPr>
        <w:t xml:space="preserve">plans for the </w:t>
      </w:r>
      <w:r w:rsidR="007575E1">
        <w:rPr>
          <w:rFonts w:ascii="Times New Roman" w:hAnsi="Times New Roman"/>
          <w:szCs w:val="22"/>
        </w:rPr>
        <w:t xml:space="preserve">future </w:t>
      </w:r>
      <w:r>
        <w:rPr>
          <w:rFonts w:ascii="Times New Roman" w:hAnsi="Times New Roman"/>
          <w:szCs w:val="22"/>
        </w:rPr>
        <w:t xml:space="preserve">drainage system within the narrative.  The narrative may contain specific commitments to minimize future maintenance.  </w:t>
      </w:r>
      <w:proofErr w:type="spellStart"/>
      <w:r>
        <w:rPr>
          <w:rFonts w:ascii="Times New Roman" w:hAnsi="Times New Roman"/>
          <w:szCs w:val="22"/>
        </w:rPr>
        <w:t>Mn</w:t>
      </w:r>
      <w:r w:rsidRPr="009C1DC8">
        <w:rPr>
          <w:rFonts w:ascii="Times New Roman" w:hAnsi="Times New Roman"/>
          <w:szCs w:val="22"/>
        </w:rPr>
        <w:t>DOT</w:t>
      </w:r>
      <w:proofErr w:type="spellEnd"/>
      <w:r w:rsidRPr="009C1DC8">
        <w:rPr>
          <w:rFonts w:ascii="Times New Roman" w:hAnsi="Times New Roman"/>
          <w:szCs w:val="22"/>
        </w:rPr>
        <w:t xml:space="preserve"> will evaluate the following </w:t>
      </w:r>
      <w:proofErr w:type="spellStart"/>
      <w:r w:rsidRPr="009C1DC8">
        <w:rPr>
          <w:rFonts w:ascii="Times New Roman" w:hAnsi="Times New Roman"/>
          <w:szCs w:val="22"/>
        </w:rPr>
        <w:t>subfactors</w:t>
      </w:r>
      <w:proofErr w:type="spellEnd"/>
      <w:r w:rsidRPr="009C1DC8">
        <w:rPr>
          <w:rFonts w:ascii="Times New Roman" w:hAnsi="Times New Roman"/>
          <w:szCs w:val="22"/>
        </w:rPr>
        <w:t>:</w:t>
      </w:r>
    </w:p>
    <w:p w:rsidR="00D273B8" w:rsidRDefault="007575E1" w:rsidP="00D273B8">
      <w:pPr>
        <w:pStyle w:val="ListParagraph"/>
        <w:numPr>
          <w:ilvl w:val="0"/>
          <w:numId w:val="3"/>
        </w:numPr>
        <w:tabs>
          <w:tab w:val="left" w:pos="0"/>
        </w:tabs>
        <w:spacing w:after="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A</w:t>
      </w:r>
      <w:r w:rsidR="00D273B8" w:rsidRPr="00F94189">
        <w:rPr>
          <w:rFonts w:ascii="Times New Roman" w:hAnsi="Times New Roman"/>
          <w:szCs w:val="22"/>
        </w:rPr>
        <w:t xml:space="preserve">pproach </w:t>
      </w:r>
      <w:r w:rsidR="00D273B8">
        <w:rPr>
          <w:rFonts w:ascii="Times New Roman" w:hAnsi="Times New Roman"/>
          <w:szCs w:val="22"/>
        </w:rPr>
        <w:t xml:space="preserve">and commitments </w:t>
      </w:r>
      <w:r w:rsidR="00D273B8" w:rsidRPr="00F94189">
        <w:rPr>
          <w:rFonts w:ascii="Times New Roman" w:hAnsi="Times New Roman"/>
          <w:szCs w:val="22"/>
        </w:rPr>
        <w:t xml:space="preserve">to minimize future </w:t>
      </w:r>
      <w:r w:rsidR="00D273B8">
        <w:rPr>
          <w:rFonts w:ascii="Times New Roman" w:hAnsi="Times New Roman"/>
          <w:szCs w:val="22"/>
        </w:rPr>
        <w:t xml:space="preserve">drainage system </w:t>
      </w:r>
      <w:r w:rsidR="00D273B8" w:rsidRPr="00F94189">
        <w:rPr>
          <w:rFonts w:ascii="Times New Roman" w:hAnsi="Times New Roman"/>
          <w:szCs w:val="22"/>
        </w:rPr>
        <w:t xml:space="preserve">maintenance.  </w:t>
      </w:r>
      <w:r w:rsidR="00F00B19">
        <w:rPr>
          <w:rFonts w:ascii="Times New Roman" w:hAnsi="Times New Roman"/>
          <w:szCs w:val="22"/>
        </w:rPr>
        <w:t>(4 points)</w:t>
      </w:r>
    </w:p>
    <w:p w:rsidR="00D273B8" w:rsidRPr="00F00B19" w:rsidRDefault="007575E1" w:rsidP="00D273B8">
      <w:pPr>
        <w:pStyle w:val="ListParagraph"/>
        <w:numPr>
          <w:ilvl w:val="0"/>
          <w:numId w:val="3"/>
        </w:numPr>
        <w:tabs>
          <w:tab w:val="left" w:pos="0"/>
        </w:tabs>
        <w:spacing w:after="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A</w:t>
      </w:r>
      <w:r w:rsidR="00F00B19" w:rsidRPr="00F94189">
        <w:rPr>
          <w:rFonts w:ascii="Times New Roman" w:hAnsi="Times New Roman"/>
          <w:szCs w:val="22"/>
        </w:rPr>
        <w:t xml:space="preserve">pproach </w:t>
      </w:r>
      <w:r w:rsidR="00F00B19">
        <w:rPr>
          <w:rFonts w:ascii="Times New Roman" w:hAnsi="Times New Roman"/>
          <w:szCs w:val="22"/>
        </w:rPr>
        <w:t xml:space="preserve">and commitments </w:t>
      </w:r>
      <w:r w:rsidR="00F00B19">
        <w:rPr>
          <w:rFonts w:ascii="Times New Roman" w:hAnsi="Times New Roman"/>
          <w:szCs w:val="22"/>
        </w:rPr>
        <w:t>to minimize future</w:t>
      </w:r>
      <w:r w:rsidR="00F00B19">
        <w:rPr>
          <w:rFonts w:ascii="Times New Roman" w:hAnsi="Times New Roman"/>
          <w:szCs w:val="22"/>
        </w:rPr>
        <w:t xml:space="preserve"> </w:t>
      </w:r>
      <w:r w:rsidR="00F00B19" w:rsidRPr="00F94189">
        <w:rPr>
          <w:rFonts w:ascii="Times New Roman" w:hAnsi="Times New Roman"/>
          <w:szCs w:val="22"/>
        </w:rPr>
        <w:t>maintenance</w:t>
      </w:r>
      <w:r w:rsidR="00F00B19">
        <w:rPr>
          <w:rFonts w:ascii="Times New Roman" w:hAnsi="Times New Roman"/>
          <w:szCs w:val="22"/>
        </w:rPr>
        <w:t xml:space="preserve"> in other areas such as slopes, structures, materials, etc</w:t>
      </w:r>
      <w:r w:rsidR="00F00B19" w:rsidRPr="00F94189">
        <w:rPr>
          <w:rFonts w:ascii="Times New Roman" w:hAnsi="Times New Roman"/>
          <w:szCs w:val="22"/>
        </w:rPr>
        <w:t xml:space="preserve">.  </w:t>
      </w:r>
      <w:r w:rsidR="00F00B19">
        <w:rPr>
          <w:rFonts w:ascii="Times New Roman" w:hAnsi="Times New Roman"/>
          <w:szCs w:val="22"/>
        </w:rPr>
        <w:t>(4 points)</w:t>
      </w:r>
    </w:p>
    <w:p w:rsidR="007575E1" w:rsidRPr="00D273B8" w:rsidRDefault="007575E1" w:rsidP="00D273B8">
      <w:pPr>
        <w:tabs>
          <w:tab w:val="left" w:pos="0"/>
        </w:tabs>
        <w:spacing w:after="60"/>
        <w:rPr>
          <w:rFonts w:ascii="Times New Roman" w:hAnsi="Times New Roman"/>
          <w:szCs w:val="22"/>
        </w:rPr>
      </w:pPr>
    </w:p>
    <w:p w:rsidR="00D273B8" w:rsidRPr="00D273B8" w:rsidRDefault="00D273B8" w:rsidP="00D273B8">
      <w:pPr>
        <w:pStyle w:val="ListParagraph"/>
        <w:keepNext/>
        <w:numPr>
          <w:ilvl w:val="0"/>
          <w:numId w:val="4"/>
        </w:numPr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  <w:r w:rsidRPr="00D273B8">
        <w:rPr>
          <w:rFonts w:ascii="Times New Roman" w:hAnsi="Times New Roman"/>
          <w:b/>
          <w:noProof/>
          <w:szCs w:val="22"/>
        </w:rPr>
        <w:t xml:space="preserve">  Maintenance of Traffic (</w:t>
      </w:r>
      <w:r w:rsidRPr="00D273B8">
        <w:rPr>
          <w:rFonts w:ascii="Times New Roman" w:hAnsi="Times New Roman"/>
          <w:b/>
          <w:noProof/>
          <w:szCs w:val="22"/>
        </w:rPr>
        <w:t>5</w:t>
      </w:r>
      <w:r w:rsidRPr="00D273B8">
        <w:rPr>
          <w:rFonts w:ascii="Times New Roman" w:hAnsi="Times New Roman"/>
          <w:b/>
          <w:noProof/>
          <w:szCs w:val="22"/>
        </w:rPr>
        <w:t xml:space="preserve"> Points)</w:t>
      </w:r>
    </w:p>
    <w:p w:rsidR="00D273B8" w:rsidRPr="007575E1" w:rsidRDefault="00D273B8" w:rsidP="007575E1">
      <w:pPr>
        <w:spacing w:before="60"/>
        <w:rPr>
          <w:rFonts w:ascii="Times New Roman" w:hAnsi="Times New Roman"/>
          <w:szCs w:val="22"/>
        </w:rPr>
      </w:pPr>
      <w:r w:rsidRPr="00AD5862">
        <w:rPr>
          <w:rFonts w:ascii="Times New Roman" w:hAnsi="Times New Roman"/>
          <w:szCs w:val="22"/>
        </w:rPr>
        <w:t>The Proposer shall provide a narrative, supported by exhibits</w:t>
      </w:r>
      <w:r>
        <w:rPr>
          <w:rFonts w:ascii="Times New Roman" w:hAnsi="Times New Roman"/>
          <w:szCs w:val="22"/>
        </w:rPr>
        <w:t xml:space="preserve"> in the Appendices, that describes</w:t>
      </w:r>
      <w:r w:rsidRPr="00AD5862">
        <w:rPr>
          <w:rFonts w:ascii="Times New Roman" w:hAnsi="Times New Roman"/>
          <w:szCs w:val="22"/>
        </w:rPr>
        <w:t xml:space="preserve"> the Contractor’s approach to construction staging and traffic manag</w:t>
      </w:r>
      <w:r>
        <w:rPr>
          <w:rFonts w:ascii="Times New Roman" w:hAnsi="Times New Roman"/>
          <w:szCs w:val="22"/>
        </w:rPr>
        <w:t xml:space="preserve">ement.  The narrative may contain specific commitments to increase the safety and traffic flow characteristics of the maintenance of traffic plans.  </w:t>
      </w:r>
      <w:proofErr w:type="spellStart"/>
      <w:r>
        <w:rPr>
          <w:rFonts w:ascii="Times New Roman" w:hAnsi="Times New Roman"/>
          <w:szCs w:val="22"/>
        </w:rPr>
        <w:t>Mn</w:t>
      </w:r>
      <w:r w:rsidRPr="00AD5862">
        <w:rPr>
          <w:rFonts w:ascii="Times New Roman" w:hAnsi="Times New Roman"/>
          <w:szCs w:val="22"/>
        </w:rPr>
        <w:t>DOT</w:t>
      </w:r>
      <w:proofErr w:type="spellEnd"/>
      <w:r w:rsidRPr="00AD5862">
        <w:rPr>
          <w:rFonts w:ascii="Times New Roman" w:hAnsi="Times New Roman"/>
          <w:szCs w:val="22"/>
        </w:rPr>
        <w:t xml:space="preserve"> will evaluate the following </w:t>
      </w:r>
      <w:proofErr w:type="spellStart"/>
      <w:r w:rsidRPr="00AD5862">
        <w:rPr>
          <w:rFonts w:ascii="Times New Roman" w:hAnsi="Times New Roman"/>
          <w:szCs w:val="22"/>
        </w:rPr>
        <w:t>subfactors</w:t>
      </w:r>
      <w:proofErr w:type="spellEnd"/>
      <w:r w:rsidRPr="00AD5862">
        <w:rPr>
          <w:rFonts w:ascii="Times New Roman" w:hAnsi="Times New Roman"/>
          <w:szCs w:val="22"/>
        </w:rPr>
        <w:t>:</w:t>
      </w:r>
    </w:p>
    <w:p w:rsidR="00D273B8" w:rsidRDefault="00D273B8" w:rsidP="00D273B8">
      <w:pPr>
        <w:pStyle w:val="ListBullet1"/>
        <w:numPr>
          <w:ilvl w:val="0"/>
          <w:numId w:val="1"/>
        </w:numPr>
        <w:spacing w:after="60"/>
      </w:pPr>
      <w:r>
        <w:t>Safety of the proposed staging plans.</w:t>
      </w:r>
    </w:p>
    <w:p w:rsidR="00D273B8" w:rsidRDefault="00D273B8" w:rsidP="00D273B8">
      <w:pPr>
        <w:pStyle w:val="ListBullet1"/>
        <w:numPr>
          <w:ilvl w:val="0"/>
          <w:numId w:val="1"/>
        </w:numPr>
        <w:spacing w:after="60"/>
      </w:pPr>
      <w:r>
        <w:t>Approach and commitments to minimize traffic impacts on I-94 during the construction season.</w:t>
      </w:r>
    </w:p>
    <w:p w:rsidR="00D273B8" w:rsidRDefault="00D273B8" w:rsidP="00D273B8">
      <w:pPr>
        <w:pStyle w:val="ListBullet1"/>
        <w:numPr>
          <w:ilvl w:val="0"/>
          <w:numId w:val="1"/>
        </w:numPr>
        <w:spacing w:after="60"/>
      </w:pPr>
      <w:r>
        <w:t xml:space="preserve">Approach and commitments to </w:t>
      </w:r>
      <w:r w:rsidR="007575E1">
        <w:t xml:space="preserve">minimize traffic impacts </w:t>
      </w:r>
      <w:r w:rsidR="00593995">
        <w:t xml:space="preserve">on I-94 </w:t>
      </w:r>
      <w:r>
        <w:t>during winter conditions.</w:t>
      </w:r>
    </w:p>
    <w:p w:rsidR="00D273B8" w:rsidRDefault="00D273B8" w:rsidP="007575E1">
      <w:pPr>
        <w:pStyle w:val="ListBullet1"/>
        <w:numPr>
          <w:ilvl w:val="0"/>
          <w:numId w:val="1"/>
        </w:numPr>
        <w:spacing w:after="60"/>
      </w:pPr>
      <w:r>
        <w:t>Clarity</w:t>
      </w:r>
      <w:r w:rsidR="00593995">
        <w:t>, adequacy,</w:t>
      </w:r>
      <w:r>
        <w:t xml:space="preserve"> and </w:t>
      </w:r>
      <w:r w:rsidR="007575E1">
        <w:t>reliability</w:t>
      </w:r>
      <w:r>
        <w:t xml:space="preserve"> of the proposed staging plans.</w:t>
      </w:r>
    </w:p>
    <w:p w:rsidR="007575E1" w:rsidRDefault="007575E1" w:rsidP="00D273B8">
      <w:pPr>
        <w:pStyle w:val="ListBullet1"/>
        <w:numPr>
          <w:ilvl w:val="0"/>
          <w:numId w:val="0"/>
        </w:numPr>
        <w:spacing w:after="60"/>
        <w:ind w:left="360"/>
      </w:pPr>
    </w:p>
    <w:p w:rsidR="00D273B8" w:rsidRPr="00D273B8" w:rsidRDefault="00D273B8" w:rsidP="00D273B8">
      <w:pPr>
        <w:pStyle w:val="ListParagraph"/>
        <w:keepNext/>
        <w:numPr>
          <w:ilvl w:val="0"/>
          <w:numId w:val="4"/>
        </w:numPr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  <w:r w:rsidRPr="00D273B8">
        <w:rPr>
          <w:rFonts w:ascii="Times New Roman" w:hAnsi="Times New Roman"/>
          <w:b/>
          <w:noProof/>
          <w:szCs w:val="22"/>
        </w:rPr>
        <w:t xml:space="preserve">  Ramp Closures (4 Points)</w:t>
      </w:r>
    </w:p>
    <w:p w:rsidR="00D273B8" w:rsidRDefault="00D273B8" w:rsidP="00D273B8">
      <w:pPr>
        <w:tabs>
          <w:tab w:val="left" w:pos="0"/>
        </w:tabs>
        <w:spacing w:after="60"/>
        <w:rPr>
          <w:rFonts w:ascii="Times New Roman" w:hAnsi="Times New Roman"/>
          <w:szCs w:val="22"/>
        </w:rPr>
      </w:pPr>
      <w:r w:rsidRPr="00AD5862">
        <w:rPr>
          <w:rFonts w:ascii="Times New Roman" w:hAnsi="Times New Roman"/>
          <w:szCs w:val="22"/>
        </w:rPr>
        <w:t xml:space="preserve">The </w:t>
      </w:r>
      <w:r>
        <w:rPr>
          <w:rFonts w:ascii="Times New Roman" w:hAnsi="Times New Roman"/>
          <w:szCs w:val="22"/>
        </w:rPr>
        <w:t>Proposer shall provide commitments regarding the</w:t>
      </w:r>
      <w:r w:rsidRPr="003362BE">
        <w:rPr>
          <w:rFonts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</w:rPr>
        <w:t xml:space="preserve">maximum </w:t>
      </w:r>
      <w:r w:rsidRPr="003362BE">
        <w:rPr>
          <w:rFonts w:ascii="Times New Roman" w:hAnsi="Times New Roman"/>
          <w:szCs w:val="22"/>
        </w:rPr>
        <w:t xml:space="preserve">number of </w:t>
      </w:r>
      <w:r>
        <w:rPr>
          <w:rFonts w:ascii="Times New Roman" w:hAnsi="Times New Roman"/>
          <w:szCs w:val="22"/>
        </w:rPr>
        <w:t xml:space="preserve">Calendar </w:t>
      </w:r>
      <w:r w:rsidRPr="003362BE">
        <w:rPr>
          <w:rFonts w:ascii="Times New Roman" w:hAnsi="Times New Roman"/>
          <w:szCs w:val="22"/>
        </w:rPr>
        <w:t xml:space="preserve">Days </w:t>
      </w:r>
      <w:r>
        <w:rPr>
          <w:rFonts w:ascii="Times New Roman" w:hAnsi="Times New Roman"/>
          <w:szCs w:val="22"/>
        </w:rPr>
        <w:t>that the following three ramps will be closed during the Project</w:t>
      </w:r>
      <w:r w:rsidRPr="003362BE">
        <w:rPr>
          <w:rFonts w:ascii="Times New Roman" w:hAnsi="Times New Roman"/>
          <w:szCs w:val="22"/>
        </w:rPr>
        <w:t>.</w:t>
      </w:r>
      <w:r>
        <w:rPr>
          <w:rFonts w:ascii="Times New Roman" w:hAnsi="Times New Roman"/>
          <w:szCs w:val="22"/>
        </w:rPr>
        <w:t xml:space="preserve">  P</w:t>
      </w:r>
      <w:r w:rsidRPr="003362BE">
        <w:rPr>
          <w:rFonts w:ascii="Times New Roman" w:hAnsi="Times New Roman"/>
          <w:szCs w:val="22"/>
        </w:rPr>
        <w:t>oints will be awarded based on the following formula</w:t>
      </w:r>
      <w:r>
        <w:rPr>
          <w:rFonts w:ascii="Times New Roman" w:hAnsi="Times New Roman"/>
          <w:szCs w:val="22"/>
        </w:rPr>
        <w:t xml:space="preserve"> for each individual ramp</w:t>
      </w:r>
      <w:r w:rsidRPr="003362BE">
        <w:rPr>
          <w:rFonts w:ascii="Times New Roman" w:hAnsi="Times New Roman"/>
          <w:szCs w:val="22"/>
        </w:rPr>
        <w:t>:</w:t>
      </w:r>
    </w:p>
    <w:p w:rsidR="00D273B8" w:rsidRPr="003362BE" w:rsidRDefault="00D273B8" w:rsidP="00D273B8">
      <w:pPr>
        <w:tabs>
          <w:tab w:val="left" w:pos="0"/>
        </w:tabs>
        <w:spacing w:after="60"/>
        <w:rPr>
          <w:rFonts w:ascii="Times New Roman" w:hAnsi="Times New Roman"/>
          <w:szCs w:val="22"/>
        </w:rPr>
      </w:pPr>
    </w:p>
    <w:p w:rsidR="00D273B8" w:rsidRDefault="00D273B8" w:rsidP="00D273B8">
      <w:pPr>
        <w:tabs>
          <w:tab w:val="left" w:pos="0"/>
        </w:tabs>
        <w:spacing w:after="60"/>
        <w:ind w:left="72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Points Awarded = [(Maximum Time - Proposed Closure) / (Maximum Time)]</w:t>
      </w:r>
      <w:r w:rsidRPr="003362BE">
        <w:rPr>
          <w:rFonts w:ascii="Times New Roman" w:hAnsi="Times New Roman"/>
          <w:szCs w:val="22"/>
        </w:rPr>
        <w:t xml:space="preserve"> * </w:t>
      </w:r>
      <w:r>
        <w:rPr>
          <w:rFonts w:ascii="Times New Roman" w:hAnsi="Times New Roman"/>
          <w:szCs w:val="22"/>
        </w:rPr>
        <w:t>X</w:t>
      </w:r>
    </w:p>
    <w:p w:rsidR="00D273B8" w:rsidRPr="003362BE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proofErr w:type="gramStart"/>
      <w:r>
        <w:rPr>
          <w:rFonts w:ascii="Times New Roman" w:hAnsi="Times New Roman"/>
          <w:szCs w:val="22"/>
        </w:rPr>
        <w:t>where</w:t>
      </w:r>
      <w:proofErr w:type="gramEnd"/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  <w:t>Maximum Time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= 25 Days for the exit ramp from WB I-94 to TH 241</w:t>
      </w: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= 10 Days for the entrance ramp from TH 241 to EB I-94</w:t>
      </w: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= 10 Days for the entrance ramp from TH 101 to WB I-94</w:t>
      </w:r>
    </w:p>
    <w:p w:rsidR="007575E1" w:rsidRPr="003362BE" w:rsidRDefault="007575E1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 w:rsidRPr="003362BE">
        <w:rPr>
          <w:rFonts w:ascii="Times New Roman" w:hAnsi="Times New Roman"/>
          <w:szCs w:val="22"/>
        </w:rPr>
        <w:tab/>
      </w:r>
      <w:r w:rsidRPr="003362BE">
        <w:rPr>
          <w:rFonts w:ascii="Times New Roman" w:hAnsi="Times New Roman"/>
          <w:szCs w:val="22"/>
        </w:rPr>
        <w:tab/>
        <w:t xml:space="preserve">       </w:t>
      </w:r>
      <w:r>
        <w:rPr>
          <w:rFonts w:ascii="Times New Roman" w:hAnsi="Times New Roman"/>
          <w:szCs w:val="22"/>
        </w:rPr>
        <w:tab/>
        <w:t>Proposed Closure</w:t>
      </w:r>
      <w:r w:rsidRPr="003362BE">
        <w:rPr>
          <w:rFonts w:ascii="Times New Roman" w:hAnsi="Times New Roman"/>
          <w:szCs w:val="22"/>
        </w:rPr>
        <w:t xml:space="preserve"> = </w:t>
      </w:r>
      <w:proofErr w:type="gramStart"/>
      <w:r>
        <w:rPr>
          <w:rFonts w:ascii="Times New Roman" w:hAnsi="Times New Roman"/>
          <w:szCs w:val="22"/>
        </w:rPr>
        <w:t>The</w:t>
      </w:r>
      <w:proofErr w:type="gramEnd"/>
      <w:r>
        <w:rPr>
          <w:rFonts w:ascii="Times New Roman" w:hAnsi="Times New Roman"/>
          <w:szCs w:val="22"/>
        </w:rPr>
        <w:t xml:space="preserve"> maximum number of Days the Proposer will close the ramp</w:t>
      </w:r>
    </w:p>
    <w:p w:rsidR="007575E1" w:rsidRDefault="007575E1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X</w:t>
      </w:r>
      <w:r>
        <w:rPr>
          <w:rFonts w:ascii="Times New Roman" w:hAnsi="Times New Roman"/>
          <w:szCs w:val="22"/>
        </w:rPr>
        <w:tab/>
        <w:t>= 2 for the exit ramp from WB I-94 to TH 241</w:t>
      </w:r>
    </w:p>
    <w:p w:rsidR="00D273B8" w:rsidRDefault="00D273B8" w:rsidP="00D273B8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= 1 for the entrance ramp from TH 241 to EB I-94</w:t>
      </w:r>
    </w:p>
    <w:p w:rsidR="00D273B8" w:rsidRDefault="00D273B8" w:rsidP="00F00B19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  <w:t>= 1 for the entrance ramp from TH 101 to WB I-94</w:t>
      </w:r>
    </w:p>
    <w:p w:rsidR="007575E1" w:rsidRPr="00F00B19" w:rsidRDefault="007575E1" w:rsidP="00F00B19">
      <w:pPr>
        <w:tabs>
          <w:tab w:val="left" w:pos="0"/>
        </w:tabs>
        <w:spacing w:after="60"/>
        <w:ind w:left="360" w:hanging="360"/>
        <w:rPr>
          <w:rFonts w:ascii="Times New Roman" w:hAnsi="Times New Roman"/>
          <w:szCs w:val="22"/>
        </w:rPr>
      </w:pPr>
    </w:p>
    <w:p w:rsidR="00D273B8" w:rsidRPr="00D273B8" w:rsidRDefault="00D273B8" w:rsidP="00D273B8">
      <w:pPr>
        <w:pStyle w:val="ListParagraph"/>
        <w:keepNext/>
        <w:numPr>
          <w:ilvl w:val="0"/>
          <w:numId w:val="4"/>
        </w:numPr>
        <w:tabs>
          <w:tab w:val="left" w:pos="864"/>
        </w:tabs>
        <w:spacing w:before="40" w:after="40"/>
        <w:outlineLvl w:val="3"/>
        <w:rPr>
          <w:rFonts w:ascii="Times New Roman" w:hAnsi="Times New Roman"/>
          <w:b/>
          <w:noProof/>
          <w:szCs w:val="22"/>
        </w:rPr>
      </w:pPr>
      <w:r w:rsidRPr="00D273B8">
        <w:rPr>
          <w:rFonts w:ascii="Times New Roman" w:hAnsi="Times New Roman"/>
          <w:b/>
          <w:noProof/>
          <w:szCs w:val="22"/>
        </w:rPr>
        <w:lastRenderedPageBreak/>
        <w:t xml:space="preserve">   Preliminary Schedule (3 Points)</w:t>
      </w:r>
    </w:p>
    <w:p w:rsidR="00D273B8" w:rsidRPr="009C1DC8" w:rsidRDefault="00D273B8" w:rsidP="00D273B8">
      <w:pPr>
        <w:spacing w:before="60"/>
        <w:rPr>
          <w:rFonts w:ascii="Times New Roman" w:hAnsi="Times New Roman"/>
          <w:szCs w:val="22"/>
        </w:rPr>
      </w:pPr>
      <w:r w:rsidRPr="009C1DC8">
        <w:rPr>
          <w:rFonts w:ascii="Times New Roman" w:hAnsi="Times New Roman"/>
          <w:szCs w:val="22"/>
        </w:rPr>
        <w:t xml:space="preserve">The Proposer shall provide a </w:t>
      </w:r>
      <w:r>
        <w:rPr>
          <w:rFonts w:ascii="Times New Roman" w:hAnsi="Times New Roman"/>
          <w:szCs w:val="22"/>
        </w:rPr>
        <w:t xml:space="preserve">short </w:t>
      </w:r>
      <w:r w:rsidRPr="009C1DC8">
        <w:rPr>
          <w:rFonts w:ascii="Times New Roman" w:hAnsi="Times New Roman"/>
          <w:szCs w:val="22"/>
        </w:rPr>
        <w:t>narrative</w:t>
      </w:r>
      <w:r>
        <w:rPr>
          <w:rFonts w:ascii="Times New Roman" w:hAnsi="Times New Roman"/>
          <w:szCs w:val="22"/>
        </w:rPr>
        <w:t xml:space="preserve">, supported by exhibits in the Appendices, that describes the Proposer’s </w:t>
      </w:r>
      <w:r w:rsidRPr="009C1DC8">
        <w:rPr>
          <w:rFonts w:ascii="Times New Roman" w:hAnsi="Times New Roman"/>
          <w:szCs w:val="22"/>
        </w:rPr>
        <w:t xml:space="preserve">approach to </w:t>
      </w:r>
      <w:r>
        <w:rPr>
          <w:rFonts w:ascii="Times New Roman" w:hAnsi="Times New Roman"/>
          <w:szCs w:val="22"/>
        </w:rPr>
        <w:t>completing the work planned for the project</w:t>
      </w:r>
      <w:r w:rsidRPr="009C1DC8">
        <w:rPr>
          <w:rFonts w:ascii="Times New Roman" w:hAnsi="Times New Roman"/>
          <w:szCs w:val="22"/>
        </w:rPr>
        <w:t xml:space="preserve">.  </w:t>
      </w:r>
      <w:proofErr w:type="spellStart"/>
      <w:r>
        <w:rPr>
          <w:rFonts w:ascii="Times New Roman" w:hAnsi="Times New Roman"/>
          <w:szCs w:val="22"/>
        </w:rPr>
        <w:t>Mn</w:t>
      </w:r>
      <w:r w:rsidRPr="009C1DC8">
        <w:rPr>
          <w:rFonts w:ascii="Times New Roman" w:hAnsi="Times New Roman"/>
          <w:szCs w:val="22"/>
        </w:rPr>
        <w:t>DOT</w:t>
      </w:r>
      <w:proofErr w:type="spellEnd"/>
      <w:r w:rsidRPr="009C1DC8">
        <w:rPr>
          <w:rFonts w:ascii="Times New Roman" w:hAnsi="Times New Roman"/>
          <w:szCs w:val="22"/>
        </w:rPr>
        <w:t xml:space="preserve"> will evaluate the following </w:t>
      </w:r>
      <w:proofErr w:type="spellStart"/>
      <w:r w:rsidRPr="009C1DC8">
        <w:rPr>
          <w:rFonts w:ascii="Times New Roman" w:hAnsi="Times New Roman"/>
          <w:szCs w:val="22"/>
        </w:rPr>
        <w:t>subfactors</w:t>
      </w:r>
      <w:proofErr w:type="spellEnd"/>
      <w:r w:rsidRPr="009C1DC8">
        <w:rPr>
          <w:rFonts w:ascii="Times New Roman" w:hAnsi="Times New Roman"/>
          <w:szCs w:val="22"/>
        </w:rPr>
        <w:t>:</w:t>
      </w:r>
    </w:p>
    <w:p w:rsidR="00D273B8" w:rsidRDefault="002836ED" w:rsidP="00D273B8">
      <w:pPr>
        <w:pStyle w:val="ListParagraph"/>
        <w:numPr>
          <w:ilvl w:val="0"/>
          <w:numId w:val="3"/>
        </w:numPr>
        <w:tabs>
          <w:tab w:val="left" w:pos="0"/>
        </w:tabs>
        <w:spacing w:after="6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A</w:t>
      </w:r>
      <w:r w:rsidR="00D273B8" w:rsidRPr="00D55D55">
        <w:rPr>
          <w:rFonts w:ascii="Times New Roman" w:hAnsi="Times New Roman"/>
          <w:szCs w:val="22"/>
        </w:rPr>
        <w:t>dequa</w:t>
      </w:r>
      <w:r w:rsidR="00D273B8">
        <w:rPr>
          <w:rFonts w:ascii="Times New Roman" w:hAnsi="Times New Roman"/>
          <w:szCs w:val="22"/>
        </w:rPr>
        <w:t xml:space="preserve">cy </w:t>
      </w:r>
      <w:r w:rsidR="00593995">
        <w:rPr>
          <w:rFonts w:ascii="Times New Roman" w:hAnsi="Times New Roman"/>
          <w:szCs w:val="22"/>
        </w:rPr>
        <w:t xml:space="preserve">and reliability </w:t>
      </w:r>
      <w:r w:rsidR="00D273B8">
        <w:rPr>
          <w:rFonts w:ascii="Times New Roman" w:hAnsi="Times New Roman"/>
          <w:szCs w:val="22"/>
        </w:rPr>
        <w:t>of the</w:t>
      </w:r>
      <w:r w:rsidR="00D273B8" w:rsidRPr="00F94189">
        <w:rPr>
          <w:rFonts w:ascii="Times New Roman" w:hAnsi="Times New Roman"/>
          <w:szCs w:val="22"/>
        </w:rPr>
        <w:t xml:space="preserve"> identif</w:t>
      </w:r>
      <w:r w:rsidR="00D273B8">
        <w:rPr>
          <w:rFonts w:ascii="Times New Roman" w:hAnsi="Times New Roman"/>
          <w:szCs w:val="22"/>
        </w:rPr>
        <w:t>ied</w:t>
      </w:r>
      <w:r w:rsidR="00D273B8" w:rsidRPr="00F94189">
        <w:rPr>
          <w:rFonts w:ascii="Times New Roman" w:hAnsi="Times New Roman"/>
          <w:szCs w:val="22"/>
        </w:rPr>
        <w:t xml:space="preserve"> critical elements.</w:t>
      </w:r>
    </w:p>
    <w:p w:rsidR="00D273B8" w:rsidRPr="00F94189" w:rsidRDefault="00593995" w:rsidP="00D273B8">
      <w:pPr>
        <w:pStyle w:val="ListParagraph"/>
        <w:numPr>
          <w:ilvl w:val="0"/>
          <w:numId w:val="3"/>
        </w:numPr>
        <w:tabs>
          <w:tab w:val="left" w:pos="0"/>
        </w:tabs>
        <w:spacing w:after="60"/>
        <w:rPr>
          <w:rFonts w:ascii="Times New Roman" w:hAnsi="Times New Roman"/>
        </w:rPr>
      </w:pPr>
      <w:r>
        <w:rPr>
          <w:rFonts w:ascii="Times New Roman" w:hAnsi="Times New Roman"/>
          <w:szCs w:val="22"/>
        </w:rPr>
        <w:t>Clarity, a</w:t>
      </w:r>
      <w:r w:rsidR="00D273B8">
        <w:rPr>
          <w:rFonts w:ascii="Times New Roman" w:hAnsi="Times New Roman"/>
          <w:szCs w:val="22"/>
        </w:rPr>
        <w:t>dequacy</w:t>
      </w:r>
      <w:r w:rsidR="002836ED">
        <w:rPr>
          <w:rFonts w:ascii="Times New Roman" w:hAnsi="Times New Roman"/>
          <w:szCs w:val="22"/>
        </w:rPr>
        <w:t>,</w:t>
      </w:r>
      <w:bookmarkStart w:id="0" w:name="_GoBack"/>
      <w:bookmarkEnd w:id="0"/>
      <w:r w:rsidR="00D273B8">
        <w:rPr>
          <w:rFonts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</w:rPr>
        <w:t xml:space="preserve">and reliability </w:t>
      </w:r>
      <w:r w:rsidR="00D273B8">
        <w:rPr>
          <w:rFonts w:ascii="Times New Roman" w:hAnsi="Times New Roman"/>
          <w:szCs w:val="22"/>
        </w:rPr>
        <w:t xml:space="preserve">of the schedule logic and task durations </w:t>
      </w:r>
    </w:p>
    <w:p w:rsidR="00444B1C" w:rsidRDefault="00444B1C"/>
    <w:sectPr w:rsidR="00444B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E33E3"/>
    <w:multiLevelType w:val="hybridMultilevel"/>
    <w:tmpl w:val="9FFC1C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3865EE"/>
    <w:multiLevelType w:val="hybridMultilevel"/>
    <w:tmpl w:val="EB78E8F6"/>
    <w:lvl w:ilvl="0" w:tplc="E0666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492C88"/>
    <w:multiLevelType w:val="hybridMultilevel"/>
    <w:tmpl w:val="0FB4D1E2"/>
    <w:lvl w:ilvl="0" w:tplc="6F2457D2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92275F"/>
    <w:multiLevelType w:val="hybridMultilevel"/>
    <w:tmpl w:val="4FF01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3B8"/>
    <w:rsid w:val="002836ED"/>
    <w:rsid w:val="00444B1C"/>
    <w:rsid w:val="00593995"/>
    <w:rsid w:val="007575E1"/>
    <w:rsid w:val="00D273B8"/>
    <w:rsid w:val="00F0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3B8"/>
    <w:pPr>
      <w:spacing w:after="120" w:line="240" w:lineRule="auto"/>
    </w:pPr>
    <w:rPr>
      <w:rFonts w:ascii="Arial" w:eastAsia="Times New Roman" w:hAnsi="Arial" w:cs="Times New Roman"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D273B8"/>
    <w:pPr>
      <w:keepNext/>
      <w:tabs>
        <w:tab w:val="left" w:pos="864"/>
      </w:tabs>
      <w:spacing w:before="40" w:after="40"/>
      <w:outlineLvl w:val="3"/>
    </w:pPr>
    <w:rPr>
      <w:b/>
      <w:noProof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273B8"/>
    <w:rPr>
      <w:rFonts w:ascii="Arial" w:eastAsia="Times New Roman" w:hAnsi="Arial" w:cs="Times New Roman"/>
      <w:b/>
      <w:noProof/>
    </w:rPr>
  </w:style>
  <w:style w:type="paragraph" w:customStyle="1" w:styleId="ListBullet1">
    <w:name w:val="List Bullet 1"/>
    <w:basedOn w:val="ListBullet"/>
    <w:link w:val="ListBullet1Char1"/>
    <w:autoRedefine/>
    <w:rsid w:val="00D273B8"/>
    <w:pPr>
      <w:numPr>
        <w:numId w:val="2"/>
      </w:numPr>
      <w:tabs>
        <w:tab w:val="left" w:pos="0"/>
      </w:tabs>
      <w:ind w:left="360"/>
      <w:contextualSpacing w:val="0"/>
    </w:pPr>
    <w:rPr>
      <w:rFonts w:ascii="Times New Roman" w:hAnsi="Times New Roman"/>
      <w:snapToGrid w:val="0"/>
      <w:szCs w:val="22"/>
    </w:rPr>
  </w:style>
  <w:style w:type="character" w:styleId="CommentReference">
    <w:name w:val="annotation reference"/>
    <w:semiHidden/>
    <w:rsid w:val="00D273B8"/>
    <w:rPr>
      <w:sz w:val="16"/>
      <w:szCs w:val="16"/>
    </w:rPr>
  </w:style>
  <w:style w:type="paragraph" w:styleId="CommentText">
    <w:name w:val="annotation text"/>
    <w:aliases w:val="TH 52 II Att 2 TOC"/>
    <w:basedOn w:val="Normal"/>
    <w:link w:val="CommentTextChar"/>
    <w:semiHidden/>
    <w:rsid w:val="00D273B8"/>
    <w:pPr>
      <w:spacing w:after="0"/>
    </w:pPr>
    <w:rPr>
      <w:rFonts w:ascii="Times New Roman" w:hAnsi="Times New Roman"/>
      <w:sz w:val="20"/>
    </w:rPr>
  </w:style>
  <w:style w:type="character" w:customStyle="1" w:styleId="CommentTextChar">
    <w:name w:val="Comment Text Char"/>
    <w:aliases w:val="TH 52 II Att 2 TOC Char"/>
    <w:basedOn w:val="DefaultParagraphFont"/>
    <w:link w:val="CommentText"/>
    <w:semiHidden/>
    <w:rsid w:val="00D273B8"/>
    <w:rPr>
      <w:rFonts w:ascii="Times New Roman" w:eastAsia="Times New Roman" w:hAnsi="Times New Roman" w:cs="Times New Roman"/>
      <w:sz w:val="20"/>
      <w:szCs w:val="20"/>
    </w:rPr>
  </w:style>
  <w:style w:type="character" w:customStyle="1" w:styleId="ListBullet1Char1">
    <w:name w:val="List Bullet 1 Char1"/>
    <w:link w:val="ListBullet1"/>
    <w:rsid w:val="00D273B8"/>
    <w:rPr>
      <w:rFonts w:ascii="Times New Roman" w:eastAsia="Times New Roman" w:hAnsi="Times New Roman" w:cs="Times New Roman"/>
      <w:snapToGrid w:val="0"/>
    </w:rPr>
  </w:style>
  <w:style w:type="paragraph" w:styleId="ListParagraph">
    <w:name w:val="List Paragraph"/>
    <w:basedOn w:val="Normal"/>
    <w:uiPriority w:val="34"/>
    <w:qFormat/>
    <w:rsid w:val="00D273B8"/>
    <w:pPr>
      <w:ind w:left="720"/>
      <w:contextualSpacing/>
    </w:pPr>
  </w:style>
  <w:style w:type="paragraph" w:styleId="ListBullet">
    <w:name w:val="List Bullet"/>
    <w:basedOn w:val="Normal"/>
    <w:uiPriority w:val="99"/>
    <w:semiHidden/>
    <w:unhideWhenUsed/>
    <w:rsid w:val="00D273B8"/>
    <w:pPr>
      <w:numPr>
        <w:numId w:val="1"/>
      </w:numPr>
      <w:ind w:left="36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73B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3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3B8"/>
    <w:pPr>
      <w:spacing w:after="120" w:line="240" w:lineRule="auto"/>
    </w:pPr>
    <w:rPr>
      <w:rFonts w:ascii="Arial" w:eastAsia="Times New Roman" w:hAnsi="Arial" w:cs="Times New Roman"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D273B8"/>
    <w:pPr>
      <w:keepNext/>
      <w:tabs>
        <w:tab w:val="left" w:pos="864"/>
      </w:tabs>
      <w:spacing w:before="40" w:after="40"/>
      <w:outlineLvl w:val="3"/>
    </w:pPr>
    <w:rPr>
      <w:b/>
      <w:noProof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D273B8"/>
    <w:rPr>
      <w:rFonts w:ascii="Arial" w:eastAsia="Times New Roman" w:hAnsi="Arial" w:cs="Times New Roman"/>
      <w:b/>
      <w:noProof/>
    </w:rPr>
  </w:style>
  <w:style w:type="paragraph" w:customStyle="1" w:styleId="ListBullet1">
    <w:name w:val="List Bullet 1"/>
    <w:basedOn w:val="ListBullet"/>
    <w:link w:val="ListBullet1Char1"/>
    <w:autoRedefine/>
    <w:rsid w:val="00D273B8"/>
    <w:pPr>
      <w:numPr>
        <w:numId w:val="2"/>
      </w:numPr>
      <w:tabs>
        <w:tab w:val="left" w:pos="0"/>
      </w:tabs>
      <w:ind w:left="360"/>
      <w:contextualSpacing w:val="0"/>
    </w:pPr>
    <w:rPr>
      <w:rFonts w:ascii="Times New Roman" w:hAnsi="Times New Roman"/>
      <w:snapToGrid w:val="0"/>
      <w:szCs w:val="22"/>
    </w:rPr>
  </w:style>
  <w:style w:type="character" w:styleId="CommentReference">
    <w:name w:val="annotation reference"/>
    <w:semiHidden/>
    <w:rsid w:val="00D273B8"/>
    <w:rPr>
      <w:sz w:val="16"/>
      <w:szCs w:val="16"/>
    </w:rPr>
  </w:style>
  <w:style w:type="paragraph" w:styleId="CommentText">
    <w:name w:val="annotation text"/>
    <w:aliases w:val="TH 52 II Att 2 TOC"/>
    <w:basedOn w:val="Normal"/>
    <w:link w:val="CommentTextChar"/>
    <w:semiHidden/>
    <w:rsid w:val="00D273B8"/>
    <w:pPr>
      <w:spacing w:after="0"/>
    </w:pPr>
    <w:rPr>
      <w:rFonts w:ascii="Times New Roman" w:hAnsi="Times New Roman"/>
      <w:sz w:val="20"/>
    </w:rPr>
  </w:style>
  <w:style w:type="character" w:customStyle="1" w:styleId="CommentTextChar">
    <w:name w:val="Comment Text Char"/>
    <w:aliases w:val="TH 52 II Att 2 TOC Char"/>
    <w:basedOn w:val="DefaultParagraphFont"/>
    <w:link w:val="CommentText"/>
    <w:semiHidden/>
    <w:rsid w:val="00D273B8"/>
    <w:rPr>
      <w:rFonts w:ascii="Times New Roman" w:eastAsia="Times New Roman" w:hAnsi="Times New Roman" w:cs="Times New Roman"/>
      <w:sz w:val="20"/>
      <w:szCs w:val="20"/>
    </w:rPr>
  </w:style>
  <w:style w:type="character" w:customStyle="1" w:styleId="ListBullet1Char1">
    <w:name w:val="List Bullet 1 Char1"/>
    <w:link w:val="ListBullet1"/>
    <w:rsid w:val="00D273B8"/>
    <w:rPr>
      <w:rFonts w:ascii="Times New Roman" w:eastAsia="Times New Roman" w:hAnsi="Times New Roman" w:cs="Times New Roman"/>
      <w:snapToGrid w:val="0"/>
    </w:rPr>
  </w:style>
  <w:style w:type="paragraph" w:styleId="ListParagraph">
    <w:name w:val="List Paragraph"/>
    <w:basedOn w:val="Normal"/>
    <w:uiPriority w:val="34"/>
    <w:qFormat/>
    <w:rsid w:val="00D273B8"/>
    <w:pPr>
      <w:ind w:left="720"/>
      <w:contextualSpacing/>
    </w:pPr>
  </w:style>
  <w:style w:type="paragraph" w:styleId="ListBullet">
    <w:name w:val="List Bullet"/>
    <w:basedOn w:val="Normal"/>
    <w:uiPriority w:val="99"/>
    <w:semiHidden/>
    <w:unhideWhenUsed/>
    <w:rsid w:val="00D273B8"/>
    <w:pPr>
      <w:numPr>
        <w:numId w:val="1"/>
      </w:numPr>
      <w:ind w:left="36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73B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3B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A Davich</dc:creator>
  <cp:lastModifiedBy>Peter A Davich</cp:lastModifiedBy>
  <cp:revision>1</cp:revision>
  <dcterms:created xsi:type="dcterms:W3CDTF">2014-02-13T13:20:00Z</dcterms:created>
  <dcterms:modified xsi:type="dcterms:W3CDTF">2014-02-13T15:13:00Z</dcterms:modified>
</cp:coreProperties>
</file>