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22"/>
        <w:gridCol w:w="1908"/>
        <w:gridCol w:w="252"/>
        <w:gridCol w:w="990"/>
        <w:gridCol w:w="630"/>
        <w:gridCol w:w="540"/>
        <w:gridCol w:w="1008"/>
        <w:gridCol w:w="342"/>
        <w:gridCol w:w="360"/>
        <w:gridCol w:w="180"/>
        <w:gridCol w:w="1440"/>
        <w:gridCol w:w="1728"/>
      </w:tblGrid>
      <w:tr w:rsidR="00EE7070" w:rsidRPr="00E73542" w:rsidTr="00DC29B4">
        <w:trPr>
          <w:trHeight w:val="719"/>
        </w:trPr>
        <w:tc>
          <w:tcPr>
            <w:tcW w:w="1008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35560</wp:posOffset>
                  </wp:positionV>
                  <wp:extent cx="411480" cy="4114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0" w:type="dxa"/>
            <w:gridSpan w:val="12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  <w:r w:rsidRPr="00E73542">
              <w:t>Minnesota Department of Transportation - District 6</w:t>
            </w:r>
            <w:r w:rsidRPr="007D0174">
              <w:rPr>
                <w:color w:val="7F7F7F"/>
                <w:sz w:val="16"/>
                <w:szCs w:val="16"/>
              </w:rPr>
              <w:t xml:space="preserve">                                                                                                                                (p. 1)</w:t>
            </w:r>
          </w:p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36"/>
                <w:szCs w:val="36"/>
              </w:rPr>
              <w:t>DEVELOPMENT REVIEW INFORMATION CHECKLIST</w:t>
            </w:r>
            <w:r w:rsidRPr="007D0174">
              <w:rPr>
                <w:sz w:val="16"/>
                <w:szCs w:val="16"/>
              </w:rPr>
              <w:t xml:space="preserve">                                        </w:t>
            </w:r>
            <w:r w:rsidRPr="007D0174">
              <w:rPr>
                <w:color w:val="7F7F7F"/>
                <w:sz w:val="16"/>
                <w:szCs w:val="16"/>
              </w:rPr>
              <w:t>2/3/15</w:t>
            </w:r>
            <w:r>
              <w:rPr>
                <w:color w:val="7F7F7F"/>
                <w:sz w:val="16"/>
                <w:szCs w:val="16"/>
              </w:rPr>
              <w:t>r</w:t>
            </w:r>
            <w:r w:rsidRPr="007D0174">
              <w:rPr>
                <w:color w:val="7F7F7F"/>
                <w:sz w:val="16"/>
                <w:szCs w:val="16"/>
              </w:rPr>
              <w:t xml:space="preserve"> vs</w:t>
            </w:r>
          </w:p>
        </w:tc>
      </w:tr>
      <w:tr w:rsidR="00EE7070" w:rsidRPr="00E73542" w:rsidTr="00DC29B4">
        <w:trPr>
          <w:trHeight w:val="404"/>
        </w:trPr>
        <w:tc>
          <w:tcPr>
            <w:tcW w:w="10908" w:type="dxa"/>
            <w:gridSpan w:val="13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>Local Government Units requesting review of proposed developments: complete this page, include information in this checklist (as applicable) and send to MnDOT District 6 Planning, 2900 48</w:t>
            </w:r>
            <w:r w:rsidRPr="007D0174">
              <w:rPr>
                <w:sz w:val="18"/>
                <w:szCs w:val="18"/>
                <w:vertAlign w:val="superscript"/>
              </w:rPr>
              <w:t>th</w:t>
            </w:r>
            <w:r w:rsidRPr="007D0174">
              <w:rPr>
                <w:sz w:val="18"/>
                <w:szCs w:val="18"/>
              </w:rPr>
              <w:t xml:space="preserve"> St NW, Rochester, MN 55901, or </w:t>
            </w:r>
            <w:hyperlink r:id="rId9" w:history="1">
              <w:r w:rsidRPr="007D0174">
                <w:rPr>
                  <w:color w:val="0000FF"/>
                  <w:sz w:val="18"/>
                  <w:szCs w:val="18"/>
                  <w:u w:val="single"/>
                </w:rPr>
                <w:t>tracy.schnell@state.mn.us</w:t>
              </w:r>
            </w:hyperlink>
            <w:r w:rsidRPr="007D0174">
              <w:rPr>
                <w:color w:val="FF0000"/>
                <w:sz w:val="18"/>
                <w:szCs w:val="18"/>
              </w:rPr>
              <w:t xml:space="preserve"> </w:t>
            </w:r>
            <w:r w:rsidRPr="007D0174">
              <w:rPr>
                <w:sz w:val="18"/>
                <w:szCs w:val="18"/>
              </w:rPr>
              <w:t xml:space="preserve">or </w:t>
            </w:r>
            <w:hyperlink r:id="rId10" w:history="1">
              <w:r w:rsidRPr="007D0174">
                <w:rPr>
                  <w:color w:val="0000FF"/>
                  <w:sz w:val="18"/>
                  <w:szCs w:val="18"/>
                  <w:u w:val="single"/>
                </w:rPr>
                <w:t>gregory.pates@state.mn.us</w:t>
              </w:r>
            </w:hyperlink>
          </w:p>
        </w:tc>
      </w:tr>
      <w:tr w:rsidR="00EE7070" w:rsidRPr="00E73542" w:rsidTr="00DC29B4">
        <w:trPr>
          <w:trHeight w:val="322"/>
        </w:trPr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017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7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0174">
              <w:rPr>
                <w:b/>
                <w:sz w:val="18"/>
                <w:szCs w:val="18"/>
              </w:rPr>
              <w:t>Prepared by:</w:t>
            </w:r>
          </w:p>
        </w:tc>
      </w:tr>
      <w:tr w:rsidR="00EE7070" w:rsidRPr="00E73542" w:rsidTr="00DC29B4">
        <w:trPr>
          <w:trHeight w:val="322"/>
        </w:trPr>
        <w:tc>
          <w:tcPr>
            <w:tcW w:w="10908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:rsidR="00EE7070" w:rsidRPr="007D0174" w:rsidRDefault="00EE7070" w:rsidP="00DC29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0174">
              <w:rPr>
                <w:b/>
                <w:sz w:val="20"/>
                <w:szCs w:val="20"/>
              </w:rPr>
              <w:t xml:space="preserve">Type of Activity  </w:t>
            </w:r>
            <w:r w:rsidRPr="007D0174">
              <w:rPr>
                <w:sz w:val="20"/>
                <w:szCs w:val="20"/>
              </w:rPr>
              <w:t>(check all that apply)</w:t>
            </w:r>
          </w:p>
        </w:tc>
      </w:tr>
      <w:tr w:rsidR="00EE7070" w:rsidRPr="00E73542" w:rsidTr="00DC29B4">
        <w:trPr>
          <w:trHeight w:val="169"/>
        </w:trPr>
        <w:tc>
          <w:tcPr>
            <w:tcW w:w="3438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1"/>
            <w:r w:rsidRPr="007D0174">
              <w:rPr>
                <w:sz w:val="17"/>
                <w:szCs w:val="17"/>
              </w:rPr>
              <w:t xml:space="preserve"> Driveway/road access change</w:t>
            </w:r>
          </w:p>
        </w:tc>
        <w:tc>
          <w:tcPr>
            <w:tcW w:w="34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2"/>
            <w:r w:rsidRPr="007D0174">
              <w:rPr>
                <w:sz w:val="17"/>
                <w:szCs w:val="17"/>
              </w:rPr>
              <w:t xml:space="preserve"> Preliminary plat - # lots ___</w:t>
            </w:r>
          </w:p>
        </w:tc>
        <w:tc>
          <w:tcPr>
            <w:tcW w:w="4050" w:type="dxa"/>
            <w:gridSpan w:val="5"/>
            <w:tcBorders>
              <w:left w:val="nil"/>
              <w:bottom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3"/>
            <w:r w:rsidRPr="007D0174">
              <w:rPr>
                <w:sz w:val="17"/>
                <w:szCs w:val="17"/>
              </w:rPr>
              <w:t xml:space="preserve"> Environmental document</w:t>
            </w:r>
          </w:p>
        </w:tc>
      </w:tr>
      <w:tr w:rsidR="00EE7070" w:rsidRPr="00E73542" w:rsidTr="00DC29B4">
        <w:tc>
          <w:tcPr>
            <w:tcW w:w="34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4"/>
            <w:r w:rsidRPr="007D0174">
              <w:rPr>
                <w:sz w:val="17"/>
                <w:szCs w:val="17"/>
              </w:rPr>
              <w:t xml:space="preserve"> Land use change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5"/>
            <w:r w:rsidRPr="007D0174">
              <w:rPr>
                <w:sz w:val="17"/>
                <w:szCs w:val="17"/>
              </w:rPr>
              <w:t xml:space="preserve"> Final plat - # lots ___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6"/>
            <w:r w:rsidRPr="007D0174">
              <w:rPr>
                <w:sz w:val="17"/>
                <w:szCs w:val="17"/>
              </w:rPr>
              <w:t xml:space="preserve"> Access management plan</w:t>
            </w:r>
          </w:p>
        </w:tc>
      </w:tr>
      <w:tr w:rsidR="00EE7070" w:rsidRPr="00E73542" w:rsidTr="00DC29B4">
        <w:tc>
          <w:tcPr>
            <w:tcW w:w="34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7"/>
            <w:r w:rsidRPr="007D0174">
              <w:rPr>
                <w:sz w:val="17"/>
                <w:szCs w:val="17"/>
              </w:rPr>
              <w:t xml:space="preserve"> Site sketch plan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8"/>
            <w:r w:rsidRPr="007D0174">
              <w:rPr>
                <w:sz w:val="17"/>
                <w:szCs w:val="17"/>
              </w:rPr>
              <w:t xml:space="preserve"> Registered survey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9"/>
            <w:r w:rsidRPr="007D0174">
              <w:rPr>
                <w:sz w:val="17"/>
                <w:szCs w:val="17"/>
              </w:rPr>
              <w:t xml:space="preserve"> Corridor plan</w:t>
            </w:r>
          </w:p>
        </w:tc>
      </w:tr>
      <w:tr w:rsidR="00EE7070" w:rsidRPr="00E73542" w:rsidTr="00DC29B4">
        <w:tc>
          <w:tcPr>
            <w:tcW w:w="34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10"/>
            <w:r w:rsidRPr="007D0174">
              <w:rPr>
                <w:sz w:val="17"/>
                <w:szCs w:val="17"/>
              </w:rPr>
              <w:t xml:space="preserve"> Site plan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11"/>
            <w:r w:rsidRPr="007D0174">
              <w:rPr>
                <w:sz w:val="17"/>
                <w:szCs w:val="17"/>
              </w:rPr>
              <w:t xml:space="preserve"> Conditional Use Permit (CUP)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12"/>
            <w:r w:rsidRPr="007D0174">
              <w:rPr>
                <w:sz w:val="17"/>
                <w:szCs w:val="17"/>
              </w:rPr>
              <w:t xml:space="preserve"> Comprehensive/long-range plan</w:t>
            </w:r>
          </w:p>
        </w:tc>
      </w:tr>
      <w:tr w:rsidR="00EE7070" w:rsidRPr="00E73542" w:rsidTr="00DC29B4">
        <w:tc>
          <w:tcPr>
            <w:tcW w:w="343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13"/>
            <w:r w:rsidRPr="007D0174">
              <w:rPr>
                <w:sz w:val="17"/>
                <w:szCs w:val="17"/>
              </w:rPr>
              <w:t xml:space="preserve"> Road plan – County/local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14"/>
            <w:r w:rsidRPr="007D0174">
              <w:rPr>
                <w:sz w:val="17"/>
                <w:szCs w:val="17"/>
              </w:rPr>
              <w:t xml:space="preserve"> Road plan – State aid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rPr>
                <w:sz w:val="17"/>
                <w:szCs w:val="17"/>
              </w:rPr>
            </w:pPr>
            <w:r w:rsidRPr="007D0174">
              <w:rPr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7D0174">
              <w:rPr>
                <w:sz w:val="17"/>
                <w:szCs w:val="17"/>
              </w:rPr>
              <w:instrText xml:space="preserve"> FORMCHECKBOX </w:instrText>
            </w:r>
            <w:r w:rsidR="003001E2">
              <w:rPr>
                <w:sz w:val="17"/>
                <w:szCs w:val="17"/>
              </w:rPr>
            </w:r>
            <w:r w:rsidR="003001E2">
              <w:rPr>
                <w:sz w:val="17"/>
                <w:szCs w:val="17"/>
              </w:rPr>
              <w:fldChar w:fldCharType="separate"/>
            </w:r>
            <w:r w:rsidRPr="007D0174">
              <w:rPr>
                <w:sz w:val="17"/>
                <w:szCs w:val="17"/>
              </w:rPr>
              <w:fldChar w:fldCharType="end"/>
            </w:r>
            <w:bookmarkEnd w:id="15"/>
            <w:r w:rsidRPr="007D0174">
              <w:rPr>
                <w:sz w:val="17"/>
                <w:szCs w:val="17"/>
              </w:rPr>
              <w:t xml:space="preserve"> Other</w:t>
            </w:r>
          </w:p>
        </w:tc>
      </w:tr>
      <w:tr w:rsidR="00EE7070" w:rsidRPr="00E73542" w:rsidTr="00DC29B4">
        <w:tc>
          <w:tcPr>
            <w:tcW w:w="10908" w:type="dxa"/>
            <w:gridSpan w:val="1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7070" w:rsidRPr="007D0174" w:rsidRDefault="00EE7070" w:rsidP="00DC29B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 xml:space="preserve">Is this an amendment or revision?     </w:t>
            </w:r>
            <w:r w:rsidRPr="007D0174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7D0174">
              <w:rPr>
                <w:b/>
                <w:sz w:val="16"/>
                <w:szCs w:val="16"/>
              </w:rPr>
              <w:instrText xml:space="preserve"> FORMCHECKBOX </w:instrText>
            </w:r>
            <w:r w:rsidR="003001E2">
              <w:rPr>
                <w:b/>
                <w:sz w:val="16"/>
                <w:szCs w:val="16"/>
              </w:rPr>
            </w:r>
            <w:r w:rsidR="003001E2">
              <w:rPr>
                <w:b/>
                <w:sz w:val="16"/>
                <w:szCs w:val="16"/>
              </w:rPr>
              <w:fldChar w:fldCharType="separate"/>
            </w:r>
            <w:r w:rsidRPr="007D0174">
              <w:rPr>
                <w:b/>
                <w:sz w:val="16"/>
                <w:szCs w:val="16"/>
              </w:rPr>
              <w:fldChar w:fldCharType="end"/>
            </w:r>
            <w:bookmarkEnd w:id="16"/>
            <w:r w:rsidRPr="007D0174">
              <w:rPr>
                <w:b/>
                <w:sz w:val="16"/>
                <w:szCs w:val="16"/>
              </w:rPr>
              <w:t xml:space="preserve"> No   </w:t>
            </w:r>
            <w:r w:rsidRPr="007D0174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7D0174">
              <w:rPr>
                <w:b/>
                <w:sz w:val="16"/>
                <w:szCs w:val="16"/>
              </w:rPr>
              <w:instrText xml:space="preserve"> FORMCHECKBOX </w:instrText>
            </w:r>
            <w:r w:rsidR="003001E2">
              <w:rPr>
                <w:b/>
                <w:sz w:val="16"/>
                <w:szCs w:val="16"/>
              </w:rPr>
            </w:r>
            <w:r w:rsidR="003001E2">
              <w:rPr>
                <w:b/>
                <w:sz w:val="16"/>
                <w:szCs w:val="16"/>
              </w:rPr>
              <w:fldChar w:fldCharType="separate"/>
            </w:r>
            <w:r w:rsidRPr="007D0174">
              <w:rPr>
                <w:b/>
                <w:sz w:val="16"/>
                <w:szCs w:val="16"/>
              </w:rPr>
              <w:fldChar w:fldCharType="end"/>
            </w:r>
            <w:bookmarkEnd w:id="17"/>
            <w:r w:rsidRPr="007D0174">
              <w:rPr>
                <w:b/>
                <w:sz w:val="16"/>
                <w:szCs w:val="16"/>
              </w:rPr>
              <w:t xml:space="preserve"> Yes; date of prior submittal</w:t>
            </w:r>
            <w:r w:rsidRPr="007D0174">
              <w:rPr>
                <w:b/>
                <w:sz w:val="16"/>
                <w:szCs w:val="16"/>
              </w:rPr>
              <w:softHyphen/>
            </w:r>
            <w:r w:rsidRPr="007D0174">
              <w:rPr>
                <w:b/>
                <w:sz w:val="16"/>
                <w:szCs w:val="16"/>
              </w:rPr>
              <w:softHyphen/>
            </w:r>
          </w:p>
        </w:tc>
      </w:tr>
      <w:tr w:rsidR="00EE7070" w:rsidRPr="00E73542" w:rsidTr="00DC29B4">
        <w:tc>
          <w:tcPr>
            <w:tcW w:w="10908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:rsidR="00EE7070" w:rsidRPr="007D0174" w:rsidRDefault="00EE7070" w:rsidP="00DC29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174">
              <w:rPr>
                <w:b/>
                <w:sz w:val="20"/>
                <w:szCs w:val="20"/>
              </w:rPr>
              <w:t>Location</w:t>
            </w:r>
          </w:p>
        </w:tc>
      </w:tr>
      <w:tr w:rsidR="00EE7070" w:rsidRPr="00E73542" w:rsidTr="00DC29B4">
        <w:tc>
          <w:tcPr>
            <w:tcW w:w="5310" w:type="dxa"/>
            <w:gridSpan w:val="6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 xml:space="preserve">Street/highway </w:t>
            </w:r>
          </w:p>
        </w:tc>
        <w:tc>
          <w:tcPr>
            <w:tcW w:w="5598" w:type="dxa"/>
            <w:gridSpan w:val="7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On/nearest MN highway</w:t>
            </w:r>
          </w:p>
        </w:tc>
      </w:tr>
      <w:tr w:rsidR="00EE7070" w:rsidRPr="00E73542" w:rsidTr="00DC29B4">
        <w:tc>
          <w:tcPr>
            <w:tcW w:w="531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559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369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City or township and zip code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County</w:t>
            </w:r>
          </w:p>
        </w:tc>
        <w:tc>
          <w:tcPr>
            <w:tcW w:w="225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Highway milepost (if known)</w:t>
            </w:r>
          </w:p>
        </w:tc>
        <w:tc>
          <w:tcPr>
            <w:tcW w:w="3348" w:type="dxa"/>
            <w:gridSpan w:val="3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Highway reference point (if known)</w:t>
            </w:r>
          </w:p>
        </w:tc>
      </w:tr>
      <w:tr w:rsidR="00EE7070" w:rsidRPr="00E73542" w:rsidTr="00DC29B4">
        <w:tc>
          <w:tcPr>
            <w:tcW w:w="36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33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5310" w:type="dxa"/>
            <w:gridSpan w:val="6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Plat name (if applicable)</w:t>
            </w:r>
          </w:p>
        </w:tc>
        <w:tc>
          <w:tcPr>
            <w:tcW w:w="5598" w:type="dxa"/>
            <w:gridSpan w:val="7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Coordinates (if known)</w:t>
            </w:r>
          </w:p>
        </w:tc>
      </w:tr>
      <w:tr w:rsidR="00EE7070" w:rsidRPr="00E73542" w:rsidTr="00DC29B4">
        <w:tc>
          <w:tcPr>
            <w:tcW w:w="5310" w:type="dxa"/>
            <w:gridSpan w:val="6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5598" w:type="dxa"/>
            <w:gridSpan w:val="7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0908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:rsidR="00EE7070" w:rsidRPr="007D0174" w:rsidRDefault="00EE7070" w:rsidP="00DC29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174">
              <w:rPr>
                <w:b/>
                <w:sz w:val="20"/>
                <w:szCs w:val="20"/>
              </w:rPr>
              <w:t xml:space="preserve">Description </w:t>
            </w:r>
          </w:p>
        </w:tc>
      </w:tr>
      <w:tr w:rsidR="00EE7070" w:rsidRPr="00E73542" w:rsidTr="00DC29B4">
        <w:tc>
          <w:tcPr>
            <w:tcW w:w="7200" w:type="dxa"/>
            <w:gridSpan w:val="9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# of Acres</w:t>
            </w:r>
          </w:p>
        </w:tc>
        <w:tc>
          <w:tcPr>
            <w:tcW w:w="3708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 xml:space="preserve">MnDOT Referral Number </w:t>
            </w:r>
            <w:r w:rsidRPr="007D0174">
              <w:rPr>
                <w:sz w:val="16"/>
                <w:szCs w:val="16"/>
              </w:rPr>
              <w:t>(if known)</w:t>
            </w:r>
          </w:p>
        </w:tc>
      </w:tr>
      <w:tr w:rsidR="00EE7070" w:rsidRPr="00E73542" w:rsidTr="00DC29B4">
        <w:tc>
          <w:tcPr>
            <w:tcW w:w="7200" w:type="dxa"/>
            <w:gridSpan w:val="9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3708" w:type="dxa"/>
            <w:gridSpan w:val="4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4680" w:type="dxa"/>
            <w:gridSpan w:val="5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Existing</w:t>
            </w:r>
          </w:p>
        </w:tc>
        <w:tc>
          <w:tcPr>
            <w:tcW w:w="3708" w:type="dxa"/>
            <w:gridSpan w:val="4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Proposed/planned</w:t>
            </w:r>
          </w:p>
        </w:tc>
      </w:tr>
      <w:tr w:rsidR="00EE7070" w:rsidRPr="00E73542" w:rsidTr="00DC29B4">
        <w:tc>
          <w:tcPr>
            <w:tcW w:w="4680" w:type="dxa"/>
            <w:gridSpan w:val="5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>Land use and zoning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3708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4680" w:type="dxa"/>
            <w:gridSpan w:val="5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># of Parcels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3708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4680" w:type="dxa"/>
            <w:gridSpan w:val="5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># of Residential units and/or commercial-industrial sq. ft.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3708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4680" w:type="dxa"/>
            <w:gridSpan w:val="5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>Property access, including access management efforts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3708" w:type="dxa"/>
            <w:gridSpan w:val="4"/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4680" w:type="dxa"/>
            <w:gridSpan w:val="5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Temporary construction</w:t>
            </w:r>
          </w:p>
        </w:tc>
        <w:tc>
          <w:tcPr>
            <w:tcW w:w="3708" w:type="dxa"/>
            <w:gridSpan w:val="4"/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Permanent construction</w:t>
            </w:r>
          </w:p>
        </w:tc>
      </w:tr>
      <w:tr w:rsidR="00EE7070" w:rsidRPr="00E73542" w:rsidTr="00DC29B4">
        <w:trPr>
          <w:trHeight w:val="215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>Time schedule/date for proposed work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0908" w:type="dxa"/>
            <w:gridSpan w:val="13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0174">
              <w:rPr>
                <w:b/>
                <w:sz w:val="16"/>
                <w:szCs w:val="16"/>
              </w:rPr>
              <w:t>Other information</w:t>
            </w:r>
          </w:p>
        </w:tc>
      </w:tr>
      <w:tr w:rsidR="00EE7070" w:rsidRPr="00E73542" w:rsidTr="00DC29B4">
        <w:tc>
          <w:tcPr>
            <w:tcW w:w="10908" w:type="dxa"/>
            <w:gridSpan w:val="13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0908" w:type="dxa"/>
            <w:gridSpan w:val="13"/>
            <w:shd w:val="clear" w:color="auto" w:fill="000000"/>
          </w:tcPr>
          <w:p w:rsidR="00EE7070" w:rsidRPr="007D0174" w:rsidRDefault="00EE7070" w:rsidP="00DC29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174">
              <w:rPr>
                <w:b/>
                <w:sz w:val="20"/>
                <w:szCs w:val="20"/>
              </w:rPr>
              <w:t>Local Government Unit (LGU) and LGU Official Status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D0174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D0174">
              <w:rPr>
                <w:sz w:val="16"/>
                <w:szCs w:val="16"/>
              </w:rPr>
              <w:instrText xml:space="preserve"> FORMCHECKBOX </w:instrText>
            </w:r>
            <w:r w:rsidR="003001E2">
              <w:rPr>
                <w:sz w:val="16"/>
                <w:szCs w:val="16"/>
              </w:rPr>
            </w:r>
            <w:r w:rsidR="003001E2">
              <w:rPr>
                <w:sz w:val="16"/>
                <w:szCs w:val="16"/>
              </w:rPr>
              <w:fldChar w:fldCharType="separate"/>
            </w:r>
            <w:r w:rsidRPr="007D0174">
              <w:rPr>
                <w:sz w:val="16"/>
                <w:szCs w:val="16"/>
              </w:rPr>
              <w:fldChar w:fldCharType="end"/>
            </w:r>
            <w:bookmarkEnd w:id="18"/>
            <w:r w:rsidRPr="007D0174">
              <w:rPr>
                <w:sz w:val="16"/>
                <w:szCs w:val="16"/>
              </w:rPr>
              <w:t xml:space="preserve"> </w:t>
            </w:r>
            <w:r w:rsidRPr="007D0174">
              <w:rPr>
                <w:b/>
                <w:sz w:val="16"/>
                <w:szCs w:val="16"/>
              </w:rPr>
              <w:t>Primary contact</w:t>
            </w:r>
          </w:p>
        </w:tc>
        <w:tc>
          <w:tcPr>
            <w:tcW w:w="9378" w:type="dxa"/>
            <w:gridSpan w:val="11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Name</w:t>
            </w:r>
          </w:p>
        </w:tc>
      </w:tr>
      <w:tr w:rsidR="00EE7070" w:rsidRPr="00E73542" w:rsidTr="00DC29B4">
        <w:trPr>
          <w:trHeight w:val="270"/>
        </w:trPr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  <w:r w:rsidRPr="007D0174">
              <w:rPr>
                <w:sz w:val="16"/>
                <w:szCs w:val="16"/>
              </w:rPr>
              <w:t>one primary contact please</w:t>
            </w:r>
          </w:p>
        </w:tc>
        <w:tc>
          <w:tcPr>
            <w:tcW w:w="937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Zip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43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8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rPr>
          <w:trHeight w:val="143"/>
        </w:trPr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Day phone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Mobile phone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Fax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43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8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LGU action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 xml:space="preserve">Planning Commission, date: 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>Board/council, date: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D0174">
              <w:rPr>
                <w:sz w:val="16"/>
                <w:szCs w:val="16"/>
              </w:rPr>
              <w:t>attach staff reports</w:t>
            </w:r>
          </w:p>
        </w:tc>
        <w:tc>
          <w:tcPr>
            <w:tcW w:w="9378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8"/>
                <w:szCs w:val="18"/>
              </w:rPr>
            </w:pPr>
            <w:r w:rsidRPr="007D0174">
              <w:rPr>
                <w:sz w:val="18"/>
                <w:szCs w:val="18"/>
              </w:rPr>
              <w:t xml:space="preserve">Contingencies: </w:t>
            </w:r>
          </w:p>
        </w:tc>
      </w:tr>
      <w:tr w:rsidR="00EE7070" w:rsidRPr="00E73542" w:rsidTr="00DC29B4">
        <w:tc>
          <w:tcPr>
            <w:tcW w:w="10908" w:type="dxa"/>
            <w:gridSpan w:val="13"/>
            <w:shd w:val="clear" w:color="auto" w:fill="000000"/>
          </w:tcPr>
          <w:p w:rsidR="00EE7070" w:rsidRPr="007D0174" w:rsidRDefault="00EE7070" w:rsidP="00DC29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174">
              <w:rPr>
                <w:b/>
                <w:sz w:val="20"/>
                <w:szCs w:val="20"/>
              </w:rPr>
              <w:t>Developer or Property Owner</w:t>
            </w:r>
          </w:p>
        </w:tc>
      </w:tr>
      <w:tr w:rsidR="00EE7070" w:rsidRPr="00E73542" w:rsidTr="00DC29B4">
        <w:trPr>
          <w:trHeight w:val="197"/>
        </w:trPr>
        <w:tc>
          <w:tcPr>
            <w:tcW w:w="1530" w:type="dxa"/>
            <w:gridSpan w:val="2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D0174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174">
              <w:rPr>
                <w:sz w:val="16"/>
                <w:szCs w:val="16"/>
              </w:rPr>
              <w:instrText xml:space="preserve"> FORMCHECKBOX </w:instrText>
            </w:r>
            <w:r w:rsidR="003001E2">
              <w:rPr>
                <w:sz w:val="16"/>
                <w:szCs w:val="16"/>
              </w:rPr>
            </w:r>
            <w:r w:rsidR="003001E2">
              <w:rPr>
                <w:sz w:val="16"/>
                <w:szCs w:val="16"/>
              </w:rPr>
              <w:fldChar w:fldCharType="separate"/>
            </w:r>
            <w:r w:rsidRPr="007D0174">
              <w:rPr>
                <w:sz w:val="16"/>
                <w:szCs w:val="16"/>
              </w:rPr>
              <w:fldChar w:fldCharType="end"/>
            </w:r>
            <w:r w:rsidRPr="007D0174">
              <w:rPr>
                <w:sz w:val="16"/>
                <w:szCs w:val="16"/>
              </w:rPr>
              <w:t xml:space="preserve"> </w:t>
            </w:r>
            <w:r w:rsidRPr="007D0174">
              <w:rPr>
                <w:b/>
                <w:sz w:val="16"/>
                <w:szCs w:val="16"/>
              </w:rPr>
              <w:t>Primary contact</w:t>
            </w:r>
          </w:p>
        </w:tc>
        <w:tc>
          <w:tcPr>
            <w:tcW w:w="9378" w:type="dxa"/>
            <w:gridSpan w:val="11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Name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937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Zip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43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8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Day phone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Mobile phone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Fax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4320" w:type="dxa"/>
            <w:gridSpan w:val="5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890" w:type="dxa"/>
            <w:gridSpan w:val="4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0908" w:type="dxa"/>
            <w:gridSpan w:val="13"/>
            <w:shd w:val="clear" w:color="auto" w:fill="000000"/>
          </w:tcPr>
          <w:p w:rsidR="00EE7070" w:rsidRPr="007D0174" w:rsidRDefault="00EE7070" w:rsidP="00DC29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174">
              <w:rPr>
                <w:b/>
                <w:sz w:val="20"/>
                <w:szCs w:val="20"/>
              </w:rPr>
              <w:t>Consultant</w:t>
            </w:r>
          </w:p>
        </w:tc>
      </w:tr>
      <w:tr w:rsidR="00EE7070" w:rsidRPr="00E73542" w:rsidTr="00DC29B4">
        <w:trPr>
          <w:trHeight w:val="197"/>
        </w:trPr>
        <w:tc>
          <w:tcPr>
            <w:tcW w:w="1530" w:type="dxa"/>
            <w:gridSpan w:val="2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D0174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174">
              <w:rPr>
                <w:sz w:val="16"/>
                <w:szCs w:val="16"/>
              </w:rPr>
              <w:instrText xml:space="preserve"> FORMCHECKBOX </w:instrText>
            </w:r>
            <w:r w:rsidR="003001E2">
              <w:rPr>
                <w:sz w:val="16"/>
                <w:szCs w:val="16"/>
              </w:rPr>
            </w:r>
            <w:r w:rsidR="003001E2">
              <w:rPr>
                <w:sz w:val="16"/>
                <w:szCs w:val="16"/>
              </w:rPr>
              <w:fldChar w:fldCharType="separate"/>
            </w:r>
            <w:r w:rsidRPr="007D0174">
              <w:rPr>
                <w:sz w:val="16"/>
                <w:szCs w:val="16"/>
              </w:rPr>
              <w:fldChar w:fldCharType="end"/>
            </w:r>
            <w:r w:rsidRPr="007D0174">
              <w:rPr>
                <w:sz w:val="16"/>
                <w:szCs w:val="16"/>
              </w:rPr>
              <w:t xml:space="preserve"> </w:t>
            </w:r>
            <w:r w:rsidRPr="007D0174">
              <w:rPr>
                <w:b/>
                <w:sz w:val="16"/>
                <w:szCs w:val="16"/>
              </w:rPr>
              <w:t>Primary contact</w:t>
            </w: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Contact Name</w:t>
            </w:r>
          </w:p>
        </w:tc>
        <w:tc>
          <w:tcPr>
            <w:tcW w:w="5058" w:type="dxa"/>
            <w:gridSpan w:val="6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Business Name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43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505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Zip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43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8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Day phone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Mobile phone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EE7070" w:rsidRPr="007D0174" w:rsidRDefault="00EE7070" w:rsidP="00DC2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0174">
              <w:rPr>
                <w:b/>
                <w:sz w:val="16"/>
                <w:szCs w:val="16"/>
              </w:rPr>
              <w:t>Fax</w:t>
            </w:r>
          </w:p>
        </w:tc>
      </w:tr>
      <w:tr w:rsidR="00EE7070" w:rsidRPr="00E73542" w:rsidTr="00DC29B4">
        <w:tc>
          <w:tcPr>
            <w:tcW w:w="1530" w:type="dxa"/>
            <w:gridSpan w:val="2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4320" w:type="dxa"/>
            <w:gridSpan w:val="5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890" w:type="dxa"/>
            <w:gridSpan w:val="4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:rsidR="00EE7070" w:rsidRPr="00E73542" w:rsidRDefault="00EE7070" w:rsidP="00DC29B4">
            <w:pPr>
              <w:spacing w:after="0" w:line="240" w:lineRule="auto"/>
            </w:pPr>
          </w:p>
        </w:tc>
      </w:tr>
    </w:tbl>
    <w:p w:rsidR="00696C8B" w:rsidRDefault="00696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710"/>
        <w:gridCol w:w="2340"/>
        <w:gridCol w:w="2700"/>
        <w:gridCol w:w="3708"/>
      </w:tblGrid>
      <w:tr w:rsidR="00EE7070" w:rsidRPr="00EE7070" w:rsidTr="00DC29B4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7070">
              <w:rPr>
                <w:b/>
                <w:sz w:val="20"/>
                <w:szCs w:val="20"/>
              </w:rPr>
              <w:lastRenderedPageBreak/>
              <w:t xml:space="preserve">Plans, site plans, and maps (scaled in relation to MnDOT right-of-way and local roadways) should include: </w:t>
            </w:r>
          </w:p>
        </w:tc>
      </w:tr>
      <w:tr w:rsidR="00EE7070" w:rsidRPr="00EE7070" w:rsidTr="00DC29B4">
        <w:tc>
          <w:tcPr>
            <w:tcW w:w="45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45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Location map of the site or area relative to state and local roadways and MnDOT right-of-way (R.O.W.)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Date, title, scale and north arrow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Existing land features, adjacent property uses, any other relevant proximate property uses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Size of the particular parcel(s) and other features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 xml:space="preserve">Proposed use and access to the property, frontage roads, and proximity relative to 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Circulation patterns, and connections with the local street and path/trail network (as applicable)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Current and future estimated traffic generation on the site or area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Parking areas, driveways, street access, turn lanes, and sight distances (existing and proposed as applicable)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Turn movement data (as applicable)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Proposed street, sidewalk/path, transit facility typical sections or contours and profile grades,  and construction layout (as appropriate)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Legal descriptions, monuments, and bearings, and land ties to section corners (as appropriate)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MnDOT right-of-way, and dimensions from centerline of roadway to MnDOT right-of-way line at one or more locations as needed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Highway Access Control (if known)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i/>
                <w:sz w:val="18"/>
                <w:szCs w:val="18"/>
              </w:rPr>
              <w:t xml:space="preserve">HYDRAULICS/DRAINAGE: </w:t>
            </w:r>
            <w:r w:rsidRPr="00EE7070">
              <w:rPr>
                <w:rFonts w:eastAsia="Times New Roman"/>
                <w:sz w:val="18"/>
                <w:szCs w:val="18"/>
              </w:rPr>
              <w:t xml:space="preserve">Existing site conditions, proposed grading and site drainage system plan sheets and profiles relevant to drainage area. Applicable wetland impact/mitigation features, temporary sediment and erosion control measures, and erosion control blanket used to stabilize disturbed MnDOT R.O.W unless other methods (i.e. rip-rap) called for in plans, approved by MnDOT 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Legible drainage area maps: pre- and post-project drainage conditions with contours, drainage area boundaries, flow direction. Names of drainage areas, ponds, and drainage structures should be the same in maps and models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Drainage area models: HydroCAD or XPSWMM; electronic files to run the model AND model printouts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Drainage area models/computations: Atlas 14, Volume 8 rainfall depths with an SCS Type II, 24 hour distribution</w:t>
            </w:r>
          </w:p>
        </w:tc>
      </w:tr>
      <w:tr w:rsidR="00EE7070" w:rsidRPr="00EE7070" w:rsidTr="00DC29B4">
        <w:trPr>
          <w:trHeight w:val="198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Summary table: pre- vs. post-project peak discharges to MnDOT R.O.W., 2-, 10-, 100-year events showing no discharge increase</w:t>
            </w:r>
          </w:p>
        </w:tc>
      </w:tr>
      <w:tr w:rsidR="00EE7070" w:rsidRPr="00EE7070" w:rsidTr="00DC29B4">
        <w:trPr>
          <w:trHeight w:val="22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Curve numbers per NRCS methodology modified as needed based on detailed knowledge of soil type and specific conditions on site</w:t>
            </w:r>
          </w:p>
        </w:tc>
      </w:tr>
      <w:tr w:rsidR="00EE7070" w:rsidRPr="00EE7070" w:rsidTr="00DC29B4">
        <w:trPr>
          <w:trHeight w:val="243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Appropriate time of concentration (Tc) computations and assumptions: MnDOT rejects those that overestimate or underestimate Tc (i.e. using “Lag/CN” method to determine peak runoff from watersheds having long and/or diverse flow paths, and assuming sheet flow occurs for distances exceeding 100’; or pre-project Tc underestimated to offset post-project peak discharge increases)</w:t>
            </w:r>
          </w:p>
        </w:tc>
      </w:tr>
      <w:tr w:rsidR="00EE7070" w:rsidRPr="00EE7070" w:rsidTr="00DC29B4">
        <w:trPr>
          <w:trHeight w:val="27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Available freeboard for pre- and post-project treatment ponds, and normal and 100-year high water levels HWL; minimum 2.0’ freeboard between road surface and proposed 100-year HWL for treatment ponds along MnDOT right-of-way</w:t>
            </w:r>
          </w:p>
        </w:tc>
      </w:tr>
      <w:tr w:rsidR="00EE7070" w:rsidRPr="00EE7070" w:rsidTr="00DC29B4">
        <w:trPr>
          <w:trHeight w:val="207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Infiltration basins, filtration basins and ponds adjacent to MnDOT R.O.W. designed with minimum 2.0’ elevation difference between 100-year HWL and crest of basin berm. Berm crest at least 5’ wide. Emergency overflow lined from crest to toe of slope with Turf Reinforcement mat or Category 6 or 7 Erosion Control Blanket at a minimum.</w:t>
            </w:r>
          </w:p>
        </w:tc>
      </w:tr>
      <w:tr w:rsidR="00EE7070" w:rsidRPr="00EE7070" w:rsidTr="00DC29B4">
        <w:trPr>
          <w:trHeight w:val="243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Location of infiltration/filtration basins protected from construction tracking and sediment during all construction phases; basins kept “offline” or not constructed until the area flowing to them is stabilized.</w:t>
            </w:r>
          </w:p>
        </w:tc>
      </w:tr>
      <w:tr w:rsidR="00EE7070" w:rsidRPr="00EE7070" w:rsidTr="00DC29B4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 xml:space="preserve">Temporary/permanent erosion control at disturbed areas that sheet flow to and any disturbed areas within MnDOT R.O.W shall be either erosion control mat or bonded fiber matrix 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Project discharge points to MnDOT ditch or channel located to not cause erosion or conflict with existing ditch or channel grade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Continuous wood chip or compost sediment control logs (biorolls) for erosion control at proposed project perimeter (no silt fence)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Connection to open ditch or channel. Avoid direct connections to MnDOT storm sewer system; if direct connection, applicant is responsible for providing a good connection (typically a new structure). MnDOT offers no warranty that there will not be a hydraulic backwater effects on new storm line upstream if connected to MnDOT existing storm sewer.</w:t>
            </w:r>
          </w:p>
        </w:tc>
      </w:tr>
      <w:tr w:rsidR="00EE7070" w:rsidRPr="00EE7070" w:rsidTr="00DC29B4">
        <w:tc>
          <w:tcPr>
            <w:tcW w:w="45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Proposed driveway/access road culverts on MnDOT R.O.W. designed for 10-year Atlas 14 rainfall event AND proposed access road does not cause water to come within 1’ of the highway road surface during 100-year event</w:t>
            </w:r>
          </w:p>
        </w:tc>
      </w:tr>
      <w:tr w:rsidR="00EE7070" w:rsidRPr="00EE7070" w:rsidTr="00DC29B4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7070">
              <w:rPr>
                <w:b/>
                <w:sz w:val="20"/>
                <w:szCs w:val="20"/>
              </w:rPr>
              <w:t xml:space="preserve">With plats (and some plans, site plans, and maps as applicable) </w:t>
            </w:r>
            <w:r w:rsidRPr="00EE7070">
              <w:rPr>
                <w:b/>
                <w:i/>
                <w:sz w:val="20"/>
                <w:szCs w:val="20"/>
              </w:rPr>
              <w:t>also</w:t>
            </w:r>
            <w:r w:rsidRPr="00EE7070">
              <w:rPr>
                <w:b/>
                <w:sz w:val="20"/>
                <w:szCs w:val="20"/>
              </w:rPr>
              <w:t xml:space="preserve"> include the following: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Section, township, range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Mile post reference (i.e. Mile Post 128.3)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Document number, or recorded right-of-way descriptions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Right-of-way on all highways, including right-of-way as occupied versus described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Labels for MnDOT right-of-way lines and described right-of-way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Any access control, including access openings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Note concerns whether the highway title is easement or fee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Date of survey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Legal descriptions (including point where legal description starts – tied to land line), right-of-way monument(s) found, and bearings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Utilities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Easements and outlots</w:t>
            </w:r>
          </w:p>
        </w:tc>
      </w:tr>
      <w:tr w:rsidR="00EE7070" w:rsidRPr="00EE7070" w:rsidTr="00DC29B4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00EE7070">
              <w:rPr>
                <w:rFonts w:eastAsia="Times New Roman"/>
                <w:b/>
                <w:sz w:val="20"/>
                <w:szCs w:val="20"/>
              </w:rPr>
              <w:t>Other related information as applicable including:</w:t>
            </w:r>
          </w:p>
        </w:tc>
      </w:tr>
      <w:tr w:rsidR="00EE7070" w:rsidRPr="00EE7070" w:rsidTr="00DC29B4"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Environmental assessment or impact study or statement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Traffic impact report or study</w:t>
            </w:r>
          </w:p>
        </w:tc>
      </w:tr>
      <w:tr w:rsidR="00EE7070" w:rsidRPr="00EE7070" w:rsidTr="00DC29B4">
        <w:tc>
          <w:tcPr>
            <w:tcW w:w="450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EE7070" w:rsidRPr="00EE7070" w:rsidRDefault="00EE7070" w:rsidP="00EE7070">
            <w:pPr>
              <w:spacing w:after="0" w:line="240" w:lineRule="auto"/>
              <w:rPr>
                <w:sz w:val="18"/>
                <w:szCs w:val="18"/>
              </w:rPr>
            </w:pP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dott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EE7070" w:rsidRPr="00EE7070" w:rsidRDefault="00EE7070" w:rsidP="00EE7070">
            <w:pPr>
              <w:tabs>
                <w:tab w:val="num" w:pos="180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E7070">
              <w:rPr>
                <w:rFonts w:eastAsia="Times New Roman"/>
                <w:sz w:val="18"/>
                <w:szCs w:val="18"/>
              </w:rPr>
              <w:t>Other impacts or information</w:t>
            </w:r>
          </w:p>
        </w:tc>
      </w:tr>
      <w:tr w:rsidR="00EE7070" w:rsidRPr="00EE7070" w:rsidTr="00DC29B4">
        <w:tblPrEx>
          <w:shd w:val="clear" w:color="auto" w:fill="D9D9D9"/>
        </w:tblPrEx>
        <w:tc>
          <w:tcPr>
            <w:tcW w:w="10908" w:type="dxa"/>
            <w:gridSpan w:val="5"/>
            <w:tcBorders>
              <w:bottom w:val="nil"/>
            </w:tcBorders>
            <w:shd w:val="clear" w:color="auto" w:fill="000000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7070">
              <w:rPr>
                <w:b/>
                <w:sz w:val="16"/>
                <w:szCs w:val="16"/>
              </w:rPr>
              <w:t xml:space="preserve">For MnDOT Use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7070">
              <w:rPr>
                <w:color w:val="BFBFBF"/>
                <w:sz w:val="16"/>
                <w:szCs w:val="16"/>
              </w:rPr>
              <w:t>2/3/15 r  (p. 2)</w:t>
            </w:r>
          </w:p>
        </w:tc>
      </w:tr>
      <w:tr w:rsidR="00EE7070" w:rsidRPr="00EE7070" w:rsidTr="00DC29B4">
        <w:tblPrEx>
          <w:shd w:val="clear" w:color="auto" w:fill="D9D9D9"/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7070">
              <w:rPr>
                <w:b/>
                <w:sz w:val="16"/>
                <w:szCs w:val="16"/>
              </w:rPr>
              <w:t>Date Received: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7070">
              <w:rPr>
                <w:b/>
                <w:sz w:val="16"/>
                <w:szCs w:val="16"/>
              </w:rPr>
              <w:t>From: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D9D9D9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7070">
              <w:rPr>
                <w:b/>
                <w:sz w:val="16"/>
                <w:szCs w:val="16"/>
              </w:rPr>
              <w:t xml:space="preserve">Complete?:  </w:t>
            </w: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  <w:r w:rsidRPr="00EE7070">
              <w:rPr>
                <w:sz w:val="18"/>
                <w:szCs w:val="18"/>
              </w:rPr>
              <w:t xml:space="preserve"> yes   </w:t>
            </w:r>
            <w:r w:rsidRPr="00EE707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70">
              <w:rPr>
                <w:sz w:val="18"/>
                <w:szCs w:val="18"/>
              </w:rPr>
              <w:instrText xml:space="preserve"> FORMCHECKBOX </w:instrText>
            </w:r>
            <w:r w:rsidR="003001E2">
              <w:rPr>
                <w:sz w:val="18"/>
                <w:szCs w:val="18"/>
              </w:rPr>
            </w:r>
            <w:r w:rsidR="003001E2">
              <w:rPr>
                <w:sz w:val="18"/>
                <w:szCs w:val="18"/>
              </w:rPr>
              <w:fldChar w:fldCharType="separate"/>
            </w:r>
            <w:r w:rsidRPr="00EE7070">
              <w:rPr>
                <w:sz w:val="18"/>
                <w:szCs w:val="18"/>
              </w:rPr>
              <w:fldChar w:fldCharType="end"/>
            </w:r>
            <w:r w:rsidRPr="00EE707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708" w:type="dxa"/>
            <w:tcBorders>
              <w:bottom w:val="nil"/>
            </w:tcBorders>
            <w:shd w:val="clear" w:color="auto" w:fill="D9D9D9"/>
          </w:tcPr>
          <w:p w:rsidR="00EE7070" w:rsidRPr="00EE7070" w:rsidRDefault="00EE7070" w:rsidP="00EE70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7070">
              <w:rPr>
                <w:b/>
                <w:sz w:val="16"/>
                <w:szCs w:val="16"/>
              </w:rPr>
              <w:t>Referral Number:</w:t>
            </w:r>
          </w:p>
        </w:tc>
      </w:tr>
    </w:tbl>
    <w:p w:rsidR="003E42FE" w:rsidRPr="00A95295" w:rsidRDefault="003E42FE" w:rsidP="00806257">
      <w:pPr>
        <w:spacing w:after="0" w:line="240" w:lineRule="auto"/>
        <w:rPr>
          <w:sz w:val="18"/>
          <w:szCs w:val="18"/>
        </w:rPr>
      </w:pPr>
    </w:p>
    <w:sectPr w:rsidR="003E42FE" w:rsidRPr="00A95295" w:rsidSect="00740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2D" w:rsidRDefault="00EF022D" w:rsidP="00F92C85">
      <w:pPr>
        <w:spacing w:after="0" w:line="240" w:lineRule="auto"/>
      </w:pPr>
      <w:r>
        <w:separator/>
      </w:r>
    </w:p>
  </w:endnote>
  <w:endnote w:type="continuationSeparator" w:id="0">
    <w:p w:rsidR="00EF022D" w:rsidRDefault="00EF022D" w:rsidP="00F9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2D" w:rsidRDefault="00EF022D" w:rsidP="00F92C85">
      <w:pPr>
        <w:spacing w:after="0" w:line="240" w:lineRule="auto"/>
      </w:pPr>
      <w:r>
        <w:separator/>
      </w:r>
    </w:p>
  </w:footnote>
  <w:footnote w:type="continuationSeparator" w:id="0">
    <w:p w:rsidR="00EF022D" w:rsidRDefault="00EF022D" w:rsidP="00F9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9CA"/>
    <w:multiLevelType w:val="hybridMultilevel"/>
    <w:tmpl w:val="0C8E1246"/>
    <w:lvl w:ilvl="0" w:tplc="CC4E4F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83C88"/>
    <w:multiLevelType w:val="hybridMultilevel"/>
    <w:tmpl w:val="3CD0690A"/>
    <w:lvl w:ilvl="0" w:tplc="CC4E4F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71D91"/>
    <w:multiLevelType w:val="hybridMultilevel"/>
    <w:tmpl w:val="D80254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46"/>
    <w:rsid w:val="00011346"/>
    <w:rsid w:val="00025238"/>
    <w:rsid w:val="00032258"/>
    <w:rsid w:val="00062CEC"/>
    <w:rsid w:val="0007027F"/>
    <w:rsid w:val="00071555"/>
    <w:rsid w:val="000E1377"/>
    <w:rsid w:val="00143167"/>
    <w:rsid w:val="00193FD6"/>
    <w:rsid w:val="001B77C2"/>
    <w:rsid w:val="001E582E"/>
    <w:rsid w:val="00216C18"/>
    <w:rsid w:val="0022059D"/>
    <w:rsid w:val="00271A19"/>
    <w:rsid w:val="002C7D7D"/>
    <w:rsid w:val="002E6AD2"/>
    <w:rsid w:val="003001E2"/>
    <w:rsid w:val="00313938"/>
    <w:rsid w:val="0031772A"/>
    <w:rsid w:val="003A6822"/>
    <w:rsid w:val="003D0009"/>
    <w:rsid w:val="003E14BC"/>
    <w:rsid w:val="003E2AC2"/>
    <w:rsid w:val="003E42FE"/>
    <w:rsid w:val="003F6C24"/>
    <w:rsid w:val="004741A0"/>
    <w:rsid w:val="00496E66"/>
    <w:rsid w:val="004A2603"/>
    <w:rsid w:val="004B6E28"/>
    <w:rsid w:val="004C7BFF"/>
    <w:rsid w:val="004E237B"/>
    <w:rsid w:val="004F1502"/>
    <w:rsid w:val="00550ABB"/>
    <w:rsid w:val="00565EE0"/>
    <w:rsid w:val="005D1740"/>
    <w:rsid w:val="005D20A1"/>
    <w:rsid w:val="005E2A40"/>
    <w:rsid w:val="00664822"/>
    <w:rsid w:val="00673F32"/>
    <w:rsid w:val="00696C8B"/>
    <w:rsid w:val="006A3624"/>
    <w:rsid w:val="006D469E"/>
    <w:rsid w:val="006F44AF"/>
    <w:rsid w:val="00716CBE"/>
    <w:rsid w:val="00740146"/>
    <w:rsid w:val="00746463"/>
    <w:rsid w:val="00747622"/>
    <w:rsid w:val="00787A5A"/>
    <w:rsid w:val="007F22A7"/>
    <w:rsid w:val="00806257"/>
    <w:rsid w:val="00823F2F"/>
    <w:rsid w:val="00832D12"/>
    <w:rsid w:val="00836BD2"/>
    <w:rsid w:val="0086642A"/>
    <w:rsid w:val="00877C72"/>
    <w:rsid w:val="00877D59"/>
    <w:rsid w:val="008B68AA"/>
    <w:rsid w:val="00922889"/>
    <w:rsid w:val="009A5349"/>
    <w:rsid w:val="00A57FBF"/>
    <w:rsid w:val="00A95295"/>
    <w:rsid w:val="00AA278F"/>
    <w:rsid w:val="00AA745B"/>
    <w:rsid w:val="00AC07B2"/>
    <w:rsid w:val="00B91536"/>
    <w:rsid w:val="00BB3268"/>
    <w:rsid w:val="00BF3E91"/>
    <w:rsid w:val="00C06E10"/>
    <w:rsid w:val="00CA096F"/>
    <w:rsid w:val="00CD5921"/>
    <w:rsid w:val="00CE6835"/>
    <w:rsid w:val="00D1357F"/>
    <w:rsid w:val="00D22B99"/>
    <w:rsid w:val="00D25A9C"/>
    <w:rsid w:val="00D549AA"/>
    <w:rsid w:val="00D743E6"/>
    <w:rsid w:val="00E41398"/>
    <w:rsid w:val="00E729EA"/>
    <w:rsid w:val="00E75E45"/>
    <w:rsid w:val="00EB00DF"/>
    <w:rsid w:val="00EC1289"/>
    <w:rsid w:val="00EE7070"/>
    <w:rsid w:val="00EF022D"/>
    <w:rsid w:val="00F05B7A"/>
    <w:rsid w:val="00F1792D"/>
    <w:rsid w:val="00F244CC"/>
    <w:rsid w:val="00F74A58"/>
    <w:rsid w:val="00F92C85"/>
    <w:rsid w:val="00F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3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92C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2C85"/>
  </w:style>
  <w:style w:type="paragraph" w:styleId="Footer">
    <w:name w:val="footer"/>
    <w:basedOn w:val="Normal"/>
    <w:link w:val="FooterChar"/>
    <w:uiPriority w:val="99"/>
    <w:unhideWhenUsed/>
    <w:rsid w:val="00F92C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2C85"/>
  </w:style>
  <w:style w:type="paragraph" w:styleId="BalloonText">
    <w:name w:val="Balloon Text"/>
    <w:basedOn w:val="Normal"/>
    <w:link w:val="BalloonTextChar"/>
    <w:uiPriority w:val="99"/>
    <w:semiHidden/>
    <w:unhideWhenUsed/>
    <w:rsid w:val="003D00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3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92C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2C85"/>
  </w:style>
  <w:style w:type="paragraph" w:styleId="Footer">
    <w:name w:val="footer"/>
    <w:basedOn w:val="Normal"/>
    <w:link w:val="FooterChar"/>
    <w:uiPriority w:val="99"/>
    <w:unhideWhenUsed/>
    <w:rsid w:val="00F92C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2C85"/>
  </w:style>
  <w:style w:type="paragraph" w:styleId="BalloonText">
    <w:name w:val="Balloon Text"/>
    <w:basedOn w:val="Normal"/>
    <w:link w:val="BalloonTextChar"/>
    <w:uiPriority w:val="99"/>
    <w:semiHidden/>
    <w:unhideWhenUsed/>
    <w:rsid w:val="003D00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gory.pates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y.schnell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1351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 - Gregory Pates</dc:creator>
  <cp:lastModifiedBy>RCH - Ferguson, William</cp:lastModifiedBy>
  <cp:revision>2</cp:revision>
  <cp:lastPrinted>2015-01-22T20:56:00Z</cp:lastPrinted>
  <dcterms:created xsi:type="dcterms:W3CDTF">2015-02-03T17:16:00Z</dcterms:created>
  <dcterms:modified xsi:type="dcterms:W3CDTF">2015-02-03T17:16:00Z</dcterms:modified>
</cp:coreProperties>
</file>