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rFonts w:asciiTheme="minorHAnsi" w:hAnsiTheme="minorHAnsi"/>
          <w:b/>
          <w:lang w:bidi="ar-SA"/>
        </w:rPr>
        <w:id w:val="10729564"/>
        <w:docPartObj>
          <w:docPartGallery w:val="Cover Pages"/>
          <w:docPartUnique/>
        </w:docPartObj>
      </w:sdtPr>
      <w:sdtEndPr>
        <w:rPr>
          <w:b w:val="0"/>
        </w:rPr>
      </w:sdtEndPr>
      <w:sdtContent>
        <w:p w14:paraId="7369AD65" w14:textId="77777777" w:rsidR="00D86B7B" w:rsidRDefault="00D86B7B" w:rsidP="00D86B7B">
          <w:pPr>
            <w:spacing w:before="0"/>
            <w:rPr>
              <w:rFonts w:asciiTheme="minorHAnsi" w:hAnsiTheme="minorHAnsi"/>
              <w:b/>
              <w:lang w:bidi="ar-SA"/>
            </w:rPr>
          </w:pPr>
          <w:r>
            <w:rPr>
              <w:noProof/>
              <w:lang w:bidi="ar-SA"/>
            </w:rPr>
            <w:drawing>
              <wp:inline distT="0" distB="0" distL="0" distR="0" wp14:anchorId="0BF710CE" wp14:editId="204C5A72">
                <wp:extent cx="2743197" cy="634744"/>
                <wp:effectExtent l="0" t="0" r="635" b="0"/>
                <wp:docPr id="1" name="Picture 1" descr="Minnesota Department of Transportation logo" title="MnDOT Logo"/>
                <wp:cNvGraphicFramePr/>
                <a:graphic xmlns:a="http://schemas.openxmlformats.org/drawingml/2006/main">
                  <a:graphicData uri="http://schemas.openxmlformats.org/drawingml/2006/picture">
                    <pic:pic xmlns:pic="http://schemas.openxmlformats.org/drawingml/2006/picture">
                      <pic:nvPicPr>
                        <pic:cNvPr id="3" name="Picture 3" descr="Placeholder logo"/>
                        <pic:cNvPicPr/>
                      </pic:nvPicPr>
                      <pic:blipFill>
                        <a:blip r:embed="rId8">
                          <a:extLst>
                            <a:ext uri="{28A0092B-C50C-407E-A947-70E740481C1C}">
                              <a14:useLocalDpi xmlns:a14="http://schemas.microsoft.com/office/drawing/2010/main" val="0"/>
                            </a:ext>
                          </a:extLst>
                        </a:blip>
                        <a:stretch>
                          <a:fillRect/>
                        </a:stretch>
                      </pic:blipFill>
                      <pic:spPr>
                        <a:xfrm>
                          <a:off x="0" y="0"/>
                          <a:ext cx="2743197" cy="634744"/>
                        </a:xfrm>
                        <a:prstGeom prst="rect">
                          <a:avLst/>
                        </a:prstGeom>
                      </pic:spPr>
                    </pic:pic>
                  </a:graphicData>
                </a:graphic>
              </wp:inline>
            </w:drawing>
          </w:r>
        </w:p>
        <w:p w14:paraId="382DF7A0" w14:textId="77777777" w:rsidR="00D86B7B" w:rsidRPr="007F5A9C" w:rsidRDefault="00D86B7B" w:rsidP="00D86B7B">
          <w:pPr>
            <w:spacing w:before="0"/>
            <w:jc w:val="right"/>
            <w:rPr>
              <w:color w:val="003865" w:themeColor="text1"/>
            </w:rPr>
          </w:pPr>
          <w:r>
            <w:rPr>
              <w:color w:val="003865" w:themeColor="text1"/>
            </w:rPr>
            <w:ptab w:relativeTo="margin" w:alignment="right" w:leader="none"/>
          </w:r>
          <w:r w:rsidR="00D15AF2" w:rsidRPr="00D15AF2">
            <w:rPr>
              <w:b/>
              <w:color w:val="003865" w:themeColor="text1"/>
              <w:sz w:val="24"/>
              <w:szCs w:val="24"/>
            </w:rPr>
            <w:t>PRE-QUALIFICATION PROGRAM</w:t>
          </w:r>
        </w:p>
        <w:p w14:paraId="56817962" w14:textId="77777777" w:rsidR="00D86B7B" w:rsidRDefault="00D15AF2" w:rsidP="00D86B7B">
          <w:pPr>
            <w:spacing w:before="0"/>
            <w:jc w:val="right"/>
            <w:rPr>
              <w:color w:val="003865" w:themeColor="text1"/>
            </w:rPr>
          </w:pPr>
          <w:r>
            <w:rPr>
              <w:color w:val="003865" w:themeColor="text1"/>
            </w:rPr>
            <w:t xml:space="preserve">Work </w:t>
          </w:r>
          <w:r w:rsidR="009E2725">
            <w:rPr>
              <w:color w:val="003865" w:themeColor="text1"/>
            </w:rPr>
            <w:t>Type Definition /</w:t>
          </w:r>
          <w:r>
            <w:rPr>
              <w:color w:val="003865" w:themeColor="text1"/>
            </w:rPr>
            <w:t xml:space="preserve"> Submittal Requirements</w:t>
          </w:r>
        </w:p>
        <w:p w14:paraId="401A90A6" w14:textId="77777777" w:rsidR="00D86B7B" w:rsidRDefault="00D86B7B" w:rsidP="00D86B7B">
          <w:pPr>
            <w:spacing w:before="0"/>
            <w:rPr>
              <w:color w:val="FF0000"/>
            </w:rPr>
          </w:pPr>
        </w:p>
        <w:p w14:paraId="562C074C" w14:textId="77777777" w:rsidR="00D86B7B" w:rsidRDefault="00D86B7B" w:rsidP="00D86B7B">
          <w:pPr>
            <w:spacing w:before="0"/>
            <w:jc w:val="right"/>
            <w:rPr>
              <w:color w:val="FF0000"/>
            </w:rPr>
            <w:sectPr w:rsidR="00D86B7B" w:rsidSect="005E44ED">
              <w:footerReference w:type="default" r:id="rId9"/>
              <w:footerReference w:type="first" r:id="rId10"/>
              <w:type w:val="continuous"/>
              <w:pgSz w:w="12240" w:h="15840" w:code="1"/>
              <w:pgMar w:top="900" w:right="1080" w:bottom="1080" w:left="1080" w:header="504" w:footer="504" w:gutter="0"/>
              <w:cols w:num="2" w:space="720"/>
              <w:titlePg/>
              <w:docGrid w:linePitch="326"/>
            </w:sectPr>
          </w:pPr>
        </w:p>
        <w:p w14:paraId="7220C406" w14:textId="77777777" w:rsidR="00BE3444" w:rsidRPr="00BE3444" w:rsidRDefault="009E2725" w:rsidP="003100B5">
          <w:pPr>
            <w:pStyle w:val="Heading1"/>
            <w:spacing w:before="0"/>
            <w:rPr>
              <w:lang w:bidi="ar-SA"/>
            </w:rPr>
          </w:pPr>
          <w:r>
            <w:rPr>
              <w:lang w:bidi="ar-SA"/>
            </w:rPr>
            <w:t>Work Type Definition</w:t>
          </w:r>
        </w:p>
        <w:p w14:paraId="6E0D1D14" w14:textId="49D06B76" w:rsidR="00BE3444" w:rsidRPr="00BE3444" w:rsidRDefault="0005778D" w:rsidP="009E2725">
          <w:pPr>
            <w:pStyle w:val="Heading2"/>
            <w:rPr>
              <w:lang w:bidi="ar-SA"/>
            </w:rPr>
          </w:pPr>
          <w:r>
            <w:rPr>
              <w:lang w:bidi="ar-SA"/>
            </w:rPr>
            <w:t>4.1 Structural Metals Inspection</w:t>
          </w:r>
        </w:p>
        <w:p w14:paraId="08216EB2" w14:textId="77777777" w:rsidR="00BE3444" w:rsidRPr="00BE3444" w:rsidRDefault="009E2725" w:rsidP="00197518">
          <w:pPr>
            <w:pStyle w:val="Heading3"/>
            <w:rPr>
              <w:lang w:bidi="ar-SA"/>
            </w:rPr>
          </w:pPr>
          <w:r>
            <w:rPr>
              <w:lang w:bidi="ar-SA"/>
            </w:rPr>
            <w:t>Description</w:t>
          </w:r>
        </w:p>
        <w:p w14:paraId="62315842" w14:textId="36129B13" w:rsidR="00B94F76" w:rsidRPr="00B94F76" w:rsidRDefault="00B94F76" w:rsidP="00B94F76">
          <w:pPr>
            <w:pStyle w:val="BodyText"/>
            <w:rPr>
              <w:lang w:bidi="ar-SA"/>
            </w:rPr>
          </w:pPr>
          <w:r w:rsidRPr="00B94F76">
            <w:rPr>
              <w:lang w:bidi="ar-SA"/>
            </w:rPr>
            <w:t xml:space="preserve">Fabrication inspection of minor and major structural metal components (as defined below) and verification that materials and fabrication methods conform to the standards and specifications listed below. </w:t>
          </w:r>
        </w:p>
        <w:p w14:paraId="1A13C1BB" w14:textId="77777777" w:rsidR="00B94F76" w:rsidRPr="00B94F76" w:rsidRDefault="00B94F76" w:rsidP="00B94F76">
          <w:pPr>
            <w:pStyle w:val="BodyText"/>
            <w:spacing w:before="0" w:after="0"/>
            <w:rPr>
              <w:lang w:bidi="ar-SA"/>
            </w:rPr>
          </w:pPr>
          <w:r w:rsidRPr="00B94F76">
            <w:rPr>
              <w:lang w:bidi="ar-SA"/>
            </w:rPr>
            <w:t xml:space="preserve">Minor </w:t>
          </w:r>
          <w:r w:rsidRPr="00B94F76">
            <w:rPr>
              <w:rFonts w:cstheme="minorHAnsi"/>
              <w:lang w:bidi="ar-SA"/>
            </w:rPr>
            <w:t>structural</w:t>
          </w:r>
          <w:r w:rsidRPr="00B94F76">
            <w:rPr>
              <w:lang w:bidi="ar-SA"/>
            </w:rPr>
            <w:t xml:space="preserve"> components are defined as: </w:t>
          </w:r>
        </w:p>
        <w:p w14:paraId="02FBF00A" w14:textId="1B87D64B" w:rsidR="00B94F76" w:rsidRPr="00B94F76" w:rsidRDefault="00B94F76" w:rsidP="00B94F76">
          <w:pPr>
            <w:pStyle w:val="BodyText"/>
            <w:numPr>
              <w:ilvl w:val="0"/>
              <w:numId w:val="4"/>
            </w:numPr>
            <w:spacing w:before="0" w:after="0"/>
            <w:rPr>
              <w:rFonts w:cstheme="minorHAnsi"/>
              <w:color w:val="000000"/>
            </w:rPr>
          </w:pPr>
          <w:r w:rsidRPr="00B94F76">
            <w:rPr>
              <w:rFonts w:cstheme="minorHAnsi"/>
              <w:color w:val="000000"/>
            </w:rPr>
            <w:t xml:space="preserve">Bridges: Bearing assemblies, sole plates, expansion joint devices, shear connectors, ballast plates, diaphragms for bridges (except curved steel bridges), pile and appurtenances, drainage systems, guardrail connections, railings, fencing, conduit systems, and protection angles. </w:t>
          </w:r>
        </w:p>
        <w:p w14:paraId="16345F97" w14:textId="440282DE" w:rsidR="00B94F76" w:rsidRPr="00B94F76" w:rsidRDefault="00B94F76" w:rsidP="00B94F76">
          <w:pPr>
            <w:pStyle w:val="BodyText"/>
            <w:numPr>
              <w:ilvl w:val="0"/>
              <w:numId w:val="4"/>
            </w:numPr>
            <w:spacing w:before="0" w:after="0"/>
            <w:rPr>
              <w:rFonts w:cstheme="minorHAnsi"/>
              <w:color w:val="000000"/>
            </w:rPr>
          </w:pPr>
          <w:r w:rsidRPr="00B94F76">
            <w:rPr>
              <w:rFonts w:cstheme="minorHAnsi"/>
              <w:color w:val="000000"/>
            </w:rPr>
            <w:t xml:space="preserve">Electric lighting, traffic signs, and signal systems. </w:t>
          </w:r>
        </w:p>
        <w:p w14:paraId="7243E0EC" w14:textId="099BBF99" w:rsidR="00B94F76" w:rsidRPr="00B94F76" w:rsidRDefault="00B94F76" w:rsidP="00B94F76">
          <w:pPr>
            <w:pStyle w:val="BodyText"/>
            <w:numPr>
              <w:ilvl w:val="0"/>
              <w:numId w:val="4"/>
            </w:numPr>
            <w:spacing w:before="0" w:after="0"/>
            <w:rPr>
              <w:rFonts w:cstheme="minorHAnsi"/>
              <w:color w:val="000000"/>
            </w:rPr>
          </w:pPr>
          <w:r w:rsidRPr="00B94F76">
            <w:rPr>
              <w:rFonts w:cstheme="minorHAnsi"/>
              <w:color w:val="000000"/>
            </w:rPr>
            <w:t xml:space="preserve">Pedestrian Bridges. </w:t>
          </w:r>
        </w:p>
        <w:p w14:paraId="3118B000" w14:textId="7AD97B10" w:rsidR="00B94F76" w:rsidRPr="00B94F76" w:rsidRDefault="00B94F76" w:rsidP="00B94F76">
          <w:pPr>
            <w:pStyle w:val="BodyText"/>
            <w:numPr>
              <w:ilvl w:val="0"/>
              <w:numId w:val="4"/>
            </w:numPr>
            <w:spacing w:before="0" w:after="0"/>
            <w:rPr>
              <w:rFonts w:cstheme="minorHAnsi"/>
              <w:color w:val="000000"/>
            </w:rPr>
          </w:pPr>
          <w:r w:rsidRPr="00B94F76">
            <w:rPr>
              <w:rFonts w:cstheme="minorHAnsi"/>
              <w:color w:val="000000"/>
            </w:rPr>
            <w:t xml:space="preserve">Any other system or component that is designated by the Engineer as a minor structural component. </w:t>
          </w:r>
        </w:p>
        <w:p w14:paraId="1ADD33F0" w14:textId="3FAD4E72" w:rsidR="00197518" w:rsidRPr="00B94F76" w:rsidRDefault="00B94F76" w:rsidP="00A52E46">
          <w:pPr>
            <w:pStyle w:val="BodyText"/>
            <w:rPr>
              <w:b/>
              <w:lang w:bidi="ar-SA"/>
            </w:rPr>
          </w:pPr>
          <w:r w:rsidRPr="00B94F76">
            <w:rPr>
              <w:b/>
              <w:lang w:bidi="ar-SA"/>
            </w:rPr>
            <w:t xml:space="preserve">Note: </w:t>
          </w:r>
          <w:r w:rsidRPr="00B94F76">
            <w:rPr>
              <w:lang w:bidi="ar-SA"/>
            </w:rPr>
            <w:t>Major structural components will mean all components other than minor structural components.</w:t>
          </w:r>
          <w:r w:rsidR="00C81A68" w:rsidRPr="00B94F76">
            <w:rPr>
              <w:b/>
              <w:lang w:bidi="ar-SA"/>
            </w:rPr>
            <w:tab/>
          </w:r>
        </w:p>
        <w:bookmarkStart w:id="0" w:name="table" w:displacedByCustomXml="next"/>
        <w:bookmarkEnd w:id="0" w:displacedByCustomXml="next"/>
      </w:sdtContent>
    </w:sdt>
    <w:p w14:paraId="331E3230" w14:textId="77777777" w:rsidR="009E2725" w:rsidRDefault="009E2725" w:rsidP="009E2725">
      <w:pPr>
        <w:pStyle w:val="Heading3"/>
      </w:pPr>
      <w:r>
        <w:rPr>
          <w:lang w:bidi="ar-SA"/>
        </w:rPr>
        <w:t>Standards</w:t>
      </w:r>
      <w:r>
        <w:t xml:space="preserve"> and Specifications</w:t>
      </w:r>
    </w:p>
    <w:p w14:paraId="28783787" w14:textId="77777777" w:rsidR="000C5221" w:rsidRDefault="000C5221" w:rsidP="000C5221">
      <w:pPr>
        <w:pStyle w:val="BodyText"/>
        <w:spacing w:before="0" w:after="0"/>
        <w:rPr>
          <w:rFonts w:cstheme="minorHAnsi"/>
          <w:lang w:bidi="ar-SA"/>
        </w:rPr>
      </w:pPr>
      <w:r w:rsidRPr="00C81A68">
        <w:rPr>
          <w:rFonts w:cstheme="minorHAnsi"/>
          <w:lang w:bidi="ar-SA"/>
        </w:rPr>
        <w:t>Standards and specifications required for a project under this work type may include the following:</w:t>
      </w:r>
    </w:p>
    <w:p w14:paraId="2345AF23" w14:textId="070BE5B7" w:rsidR="00B94F76" w:rsidRPr="00B94F76" w:rsidRDefault="00B94F76" w:rsidP="00B94F76">
      <w:pPr>
        <w:pStyle w:val="BodyText"/>
        <w:numPr>
          <w:ilvl w:val="0"/>
          <w:numId w:val="29"/>
        </w:numPr>
        <w:spacing w:before="0" w:after="0"/>
        <w:rPr>
          <w:rFonts w:cstheme="minorHAnsi"/>
          <w:color w:val="000000"/>
        </w:rPr>
      </w:pPr>
      <w:proofErr w:type="spellStart"/>
      <w:r w:rsidRPr="00B94F76">
        <w:rPr>
          <w:rFonts w:cstheme="minorHAnsi"/>
          <w:color w:val="000000"/>
        </w:rPr>
        <w:t>MnDOT</w:t>
      </w:r>
      <w:proofErr w:type="spellEnd"/>
      <w:r w:rsidRPr="00B94F76">
        <w:rPr>
          <w:rFonts w:cstheme="minorHAnsi"/>
          <w:color w:val="000000"/>
        </w:rPr>
        <w:t xml:space="preserve"> Standard Specifications for Construction </w:t>
      </w:r>
    </w:p>
    <w:p w14:paraId="435C9899" w14:textId="5B19ACD3" w:rsidR="00B94F76" w:rsidRPr="00B94F76" w:rsidRDefault="00B94F76" w:rsidP="00B94F76">
      <w:pPr>
        <w:pStyle w:val="BodyText"/>
        <w:numPr>
          <w:ilvl w:val="0"/>
          <w:numId w:val="29"/>
        </w:numPr>
        <w:spacing w:before="0" w:after="0"/>
        <w:rPr>
          <w:rFonts w:cstheme="minorHAnsi"/>
          <w:color w:val="000000"/>
        </w:rPr>
      </w:pPr>
      <w:r w:rsidRPr="00B94F76">
        <w:rPr>
          <w:rFonts w:cstheme="minorHAnsi"/>
          <w:color w:val="000000"/>
        </w:rPr>
        <w:t xml:space="preserve">Design Plan, Special Provisions and Approved Shop Drawings </w:t>
      </w:r>
    </w:p>
    <w:p w14:paraId="5256F8FA" w14:textId="25D065BB" w:rsidR="00B94F76" w:rsidRPr="00B94F76" w:rsidRDefault="00B94F76" w:rsidP="00B94F76">
      <w:pPr>
        <w:pStyle w:val="BodyText"/>
        <w:numPr>
          <w:ilvl w:val="0"/>
          <w:numId w:val="29"/>
        </w:numPr>
        <w:spacing w:before="0" w:after="0"/>
        <w:rPr>
          <w:rFonts w:cstheme="minorHAnsi"/>
          <w:color w:val="000000"/>
        </w:rPr>
      </w:pPr>
      <w:r w:rsidRPr="00B94F76">
        <w:rPr>
          <w:rFonts w:cstheme="minorHAnsi"/>
          <w:color w:val="000000"/>
        </w:rPr>
        <w:t xml:space="preserve">American Welding Society (AWS) D1.5 Bridge Welding Code (Major Structural Components) </w:t>
      </w:r>
    </w:p>
    <w:p w14:paraId="6D9A6F07" w14:textId="4CF1C94F" w:rsidR="00B94F76" w:rsidRPr="00B94F76" w:rsidRDefault="00B94F76" w:rsidP="00B94F76">
      <w:pPr>
        <w:pStyle w:val="BodyText"/>
        <w:numPr>
          <w:ilvl w:val="0"/>
          <w:numId w:val="29"/>
        </w:numPr>
        <w:spacing w:before="0" w:after="0"/>
        <w:rPr>
          <w:rFonts w:cstheme="minorHAnsi"/>
          <w:color w:val="000000"/>
        </w:rPr>
      </w:pPr>
      <w:r w:rsidRPr="00B94F76">
        <w:rPr>
          <w:rFonts w:cstheme="minorHAnsi"/>
          <w:color w:val="000000"/>
        </w:rPr>
        <w:t xml:space="preserve">AWS D1.1 Structural Welding Code-Steel (Minor Structural Components) </w:t>
      </w:r>
    </w:p>
    <w:p w14:paraId="58A24213" w14:textId="6FAB2240" w:rsidR="00B94F76" w:rsidRPr="00B94F76" w:rsidRDefault="00B94F76" w:rsidP="00B94F76">
      <w:pPr>
        <w:pStyle w:val="BodyText"/>
        <w:numPr>
          <w:ilvl w:val="0"/>
          <w:numId w:val="29"/>
        </w:numPr>
        <w:spacing w:before="0" w:after="0"/>
        <w:rPr>
          <w:rFonts w:cstheme="minorHAnsi"/>
          <w:color w:val="000000"/>
        </w:rPr>
      </w:pPr>
      <w:r w:rsidRPr="00B94F76">
        <w:rPr>
          <w:rFonts w:cstheme="minorHAnsi"/>
          <w:color w:val="000000"/>
        </w:rPr>
        <w:t xml:space="preserve">Supplier’s (Fabricator, Galvanizer, Paint shop, Blaster) Quality Control Plan </w:t>
      </w:r>
    </w:p>
    <w:p w14:paraId="77D49D8F" w14:textId="77777777" w:rsidR="00F3499A" w:rsidRDefault="00F3499A" w:rsidP="00F3499A">
      <w:pPr>
        <w:pStyle w:val="Heading3"/>
      </w:pPr>
      <w:r>
        <w:t xml:space="preserve">Provided by </w:t>
      </w:r>
      <w:proofErr w:type="spellStart"/>
      <w:r>
        <w:t>MnDOT</w:t>
      </w:r>
      <w:proofErr w:type="spellEnd"/>
    </w:p>
    <w:p w14:paraId="08B7B990" w14:textId="2D4F4531" w:rsidR="009C39A2" w:rsidRPr="009C39A2" w:rsidRDefault="009C39A2" w:rsidP="009C39A2">
      <w:pPr>
        <w:pStyle w:val="BodyText"/>
        <w:numPr>
          <w:ilvl w:val="0"/>
          <w:numId w:val="30"/>
        </w:numPr>
        <w:spacing w:before="0" w:after="0"/>
        <w:rPr>
          <w:rFonts w:cstheme="minorHAnsi"/>
          <w:color w:val="000000"/>
        </w:rPr>
      </w:pPr>
      <w:r w:rsidRPr="009C39A2">
        <w:rPr>
          <w:rFonts w:cstheme="minorHAnsi"/>
          <w:color w:val="000000"/>
        </w:rPr>
        <w:t xml:space="preserve">Design Plan, Special Provisions and Approved Shop Drawings. </w:t>
      </w:r>
    </w:p>
    <w:p w14:paraId="0053A22B" w14:textId="77777777" w:rsidR="009E2725" w:rsidRDefault="009E2725" w:rsidP="009E2725">
      <w:pPr>
        <w:pStyle w:val="Heading3"/>
      </w:pPr>
      <w:r>
        <w:t>Provided by Consultant</w:t>
      </w:r>
    </w:p>
    <w:p w14:paraId="2380EDB7" w14:textId="77777777" w:rsidR="000C5221" w:rsidRDefault="000C5221" w:rsidP="000C5221">
      <w:pPr>
        <w:pStyle w:val="BodyText"/>
        <w:spacing w:before="0" w:after="0"/>
        <w:rPr>
          <w:lang w:bidi="ar-SA"/>
        </w:rPr>
      </w:pPr>
      <w:r w:rsidRPr="000C5221">
        <w:rPr>
          <w:lang w:bidi="ar-SA"/>
        </w:rPr>
        <w:t>Deliverables to be supplied by the consultant for a project may include the following:</w:t>
      </w:r>
    </w:p>
    <w:p w14:paraId="2B2430AA" w14:textId="77777777" w:rsidR="009C39A2" w:rsidRPr="009C39A2" w:rsidRDefault="009C39A2" w:rsidP="009C39A2">
      <w:pPr>
        <w:pStyle w:val="BodyText"/>
        <w:numPr>
          <w:ilvl w:val="0"/>
          <w:numId w:val="31"/>
        </w:numPr>
        <w:spacing w:before="0" w:after="0"/>
        <w:rPr>
          <w:rFonts w:cstheme="minorHAnsi"/>
          <w:color w:val="000000"/>
        </w:rPr>
      </w:pPr>
      <w:r w:rsidRPr="009C39A2">
        <w:rPr>
          <w:rFonts w:cstheme="minorHAnsi"/>
          <w:color w:val="000000"/>
        </w:rPr>
        <w:t xml:space="preserve">Daily Progress Reports emailed to contact person. </w:t>
      </w:r>
    </w:p>
    <w:p w14:paraId="266BAE18" w14:textId="77777777" w:rsidR="009C39A2" w:rsidRDefault="009C39A2" w:rsidP="009C39A2">
      <w:pPr>
        <w:pStyle w:val="BodyText"/>
        <w:numPr>
          <w:ilvl w:val="0"/>
          <w:numId w:val="31"/>
        </w:numPr>
        <w:spacing w:before="0" w:after="0"/>
        <w:rPr>
          <w:rFonts w:cstheme="minorHAnsi"/>
          <w:color w:val="000000"/>
        </w:rPr>
      </w:pPr>
      <w:r w:rsidRPr="009C39A2">
        <w:rPr>
          <w:rFonts w:cstheme="minorHAnsi"/>
          <w:color w:val="000000"/>
        </w:rPr>
        <w:t xml:space="preserve">B. Nonconformance Reports (NCR’s) </w:t>
      </w:r>
    </w:p>
    <w:p w14:paraId="22356B8C" w14:textId="77777777" w:rsidR="009C39A2" w:rsidRPr="009C39A2" w:rsidRDefault="009C39A2" w:rsidP="009C39A2">
      <w:pPr>
        <w:pStyle w:val="BodyText"/>
        <w:numPr>
          <w:ilvl w:val="0"/>
          <w:numId w:val="31"/>
        </w:numPr>
        <w:spacing w:before="0" w:after="0"/>
        <w:rPr>
          <w:rFonts w:cstheme="minorHAnsi"/>
          <w:color w:val="000000"/>
        </w:rPr>
      </w:pPr>
      <w:r w:rsidRPr="009C39A2">
        <w:rPr>
          <w:rFonts w:cstheme="minorHAnsi"/>
          <w:color w:val="000000"/>
        </w:rPr>
        <w:t xml:space="preserve">Mill Test Reports and Purchase Orders demonstrating material traceability (domestic origin). </w:t>
      </w:r>
    </w:p>
    <w:p w14:paraId="766BA60F" w14:textId="397A45A9" w:rsidR="009C39A2" w:rsidRPr="009C39A2" w:rsidRDefault="009C39A2" w:rsidP="009C39A2">
      <w:pPr>
        <w:pStyle w:val="BodyText"/>
        <w:numPr>
          <w:ilvl w:val="0"/>
          <w:numId w:val="31"/>
        </w:numPr>
        <w:spacing w:before="0" w:after="0"/>
        <w:rPr>
          <w:rFonts w:cstheme="minorHAnsi"/>
          <w:color w:val="000000"/>
        </w:rPr>
      </w:pPr>
      <w:r w:rsidRPr="009C39A2">
        <w:rPr>
          <w:rFonts w:cstheme="minorHAnsi"/>
          <w:color w:val="000000"/>
        </w:rPr>
        <w:t xml:space="preserve">Supplier QC Reports </w:t>
      </w:r>
    </w:p>
    <w:p w14:paraId="1ACE833D" w14:textId="3AD95D9A" w:rsidR="009C39A2" w:rsidRPr="009C39A2" w:rsidRDefault="009C39A2" w:rsidP="009C39A2">
      <w:pPr>
        <w:pStyle w:val="BodyText"/>
        <w:numPr>
          <w:ilvl w:val="0"/>
          <w:numId w:val="31"/>
        </w:numPr>
        <w:spacing w:before="0" w:after="0"/>
        <w:rPr>
          <w:rFonts w:cstheme="minorHAnsi"/>
          <w:color w:val="000000"/>
        </w:rPr>
      </w:pPr>
      <w:r w:rsidRPr="009C39A2">
        <w:rPr>
          <w:rFonts w:cstheme="minorHAnsi"/>
          <w:color w:val="000000"/>
        </w:rPr>
        <w:t xml:space="preserve">Checklists verifying Clean Environment Development Facility (CEDF) requirements have been met. </w:t>
      </w:r>
    </w:p>
    <w:p w14:paraId="7F8D8350" w14:textId="3D23FAF9" w:rsidR="009C39A2" w:rsidRPr="009C39A2" w:rsidRDefault="009C39A2" w:rsidP="009C39A2">
      <w:pPr>
        <w:pStyle w:val="BodyText"/>
        <w:numPr>
          <w:ilvl w:val="0"/>
          <w:numId w:val="31"/>
        </w:numPr>
        <w:spacing w:before="0" w:after="0"/>
        <w:rPr>
          <w:rFonts w:cstheme="minorHAnsi"/>
          <w:color w:val="000000"/>
        </w:rPr>
      </w:pPr>
      <w:r w:rsidRPr="009C39A2">
        <w:rPr>
          <w:rFonts w:cstheme="minorHAnsi"/>
          <w:color w:val="000000"/>
        </w:rPr>
        <w:t xml:space="preserve">Shipping invoices; copy of signed inspection tags; copies of correspondence. </w:t>
      </w:r>
    </w:p>
    <w:p w14:paraId="72F39131" w14:textId="7D7E5B48" w:rsidR="009C39A2" w:rsidRPr="009C39A2" w:rsidRDefault="009C39A2" w:rsidP="009C39A2">
      <w:pPr>
        <w:pStyle w:val="BodyText"/>
        <w:numPr>
          <w:ilvl w:val="0"/>
          <w:numId w:val="31"/>
        </w:numPr>
        <w:spacing w:before="0" w:after="0"/>
        <w:rPr>
          <w:rFonts w:cstheme="minorHAnsi"/>
          <w:color w:val="000000"/>
        </w:rPr>
      </w:pPr>
      <w:r w:rsidRPr="009C39A2">
        <w:rPr>
          <w:rFonts w:cstheme="minorHAnsi"/>
          <w:color w:val="000000"/>
        </w:rPr>
        <w:t xml:space="preserve">Heat Numbers per </w:t>
      </w:r>
      <w:proofErr w:type="spellStart"/>
      <w:r w:rsidRPr="009C39A2">
        <w:rPr>
          <w:rFonts w:cstheme="minorHAnsi"/>
          <w:color w:val="000000"/>
        </w:rPr>
        <w:t>MnDOT</w:t>
      </w:r>
      <w:proofErr w:type="spellEnd"/>
      <w:r w:rsidRPr="009C39A2">
        <w:rPr>
          <w:rFonts w:cstheme="minorHAnsi"/>
          <w:color w:val="000000"/>
        </w:rPr>
        <w:t xml:space="preserve"> 2471.3C2. </w:t>
      </w:r>
    </w:p>
    <w:p w14:paraId="0515EBD5" w14:textId="245022AD" w:rsidR="009C39A2" w:rsidRPr="009C39A2" w:rsidRDefault="009C39A2" w:rsidP="009C39A2">
      <w:pPr>
        <w:pStyle w:val="BodyText"/>
        <w:numPr>
          <w:ilvl w:val="0"/>
          <w:numId w:val="31"/>
        </w:numPr>
        <w:spacing w:before="0" w:after="0"/>
        <w:rPr>
          <w:rFonts w:cstheme="minorHAnsi"/>
          <w:color w:val="000000"/>
        </w:rPr>
      </w:pPr>
      <w:r w:rsidRPr="009C39A2">
        <w:rPr>
          <w:rFonts w:cstheme="minorHAnsi"/>
          <w:color w:val="000000"/>
        </w:rPr>
        <w:t>Dry Film Thicknesses (DFT’s)/</w:t>
      </w:r>
      <w:proofErr w:type="spellStart"/>
      <w:r w:rsidRPr="009C39A2">
        <w:rPr>
          <w:rFonts w:cstheme="minorHAnsi"/>
          <w:color w:val="000000"/>
        </w:rPr>
        <w:t>Environmentals</w:t>
      </w:r>
      <w:proofErr w:type="spellEnd"/>
      <w:r w:rsidRPr="009C39A2">
        <w:rPr>
          <w:rFonts w:cstheme="minorHAnsi"/>
          <w:color w:val="000000"/>
        </w:rPr>
        <w:t xml:space="preserve"> from painter and/or galvanizer. </w:t>
      </w:r>
    </w:p>
    <w:p w14:paraId="3504F491" w14:textId="11022CF9" w:rsidR="009C39A2" w:rsidRPr="009C39A2" w:rsidRDefault="009C39A2" w:rsidP="009C39A2">
      <w:pPr>
        <w:pStyle w:val="BodyText"/>
        <w:numPr>
          <w:ilvl w:val="0"/>
          <w:numId w:val="31"/>
        </w:numPr>
        <w:spacing w:before="0" w:after="0"/>
        <w:rPr>
          <w:rFonts w:cstheme="minorHAnsi"/>
          <w:color w:val="000000"/>
        </w:rPr>
      </w:pPr>
      <w:r w:rsidRPr="009C39A2">
        <w:rPr>
          <w:rFonts w:cstheme="minorHAnsi"/>
          <w:color w:val="000000"/>
        </w:rPr>
        <w:lastRenderedPageBreak/>
        <w:t xml:space="preserve">All Non Destructive Testing (NDT) Reports; other miscellaneous related documents; E.G. Radiographic films, etc. </w:t>
      </w:r>
    </w:p>
    <w:p w14:paraId="1A271C45" w14:textId="4D711317" w:rsidR="009C39A2" w:rsidRPr="009C39A2" w:rsidRDefault="009C39A2" w:rsidP="009C39A2">
      <w:pPr>
        <w:pStyle w:val="BodyText"/>
        <w:numPr>
          <w:ilvl w:val="0"/>
          <w:numId w:val="31"/>
        </w:numPr>
        <w:spacing w:before="0" w:after="0"/>
        <w:rPr>
          <w:rFonts w:cstheme="minorHAnsi"/>
          <w:color w:val="000000"/>
        </w:rPr>
      </w:pPr>
      <w:r w:rsidRPr="009C39A2">
        <w:rPr>
          <w:rFonts w:cstheme="minorHAnsi"/>
          <w:color w:val="000000"/>
        </w:rPr>
        <w:t xml:space="preserve">Copies of signed inspection tags </w:t>
      </w:r>
    </w:p>
    <w:p w14:paraId="69744261" w14:textId="251F2EE8" w:rsidR="009C39A2" w:rsidRPr="009C39A2" w:rsidRDefault="009C39A2" w:rsidP="009C39A2">
      <w:pPr>
        <w:pStyle w:val="BodyText"/>
        <w:numPr>
          <w:ilvl w:val="0"/>
          <w:numId w:val="31"/>
        </w:numPr>
        <w:spacing w:before="0" w:after="0"/>
        <w:rPr>
          <w:rFonts w:cstheme="minorHAnsi"/>
          <w:color w:val="000000"/>
        </w:rPr>
      </w:pPr>
      <w:r w:rsidRPr="009C39A2">
        <w:rPr>
          <w:rFonts w:cstheme="minorHAnsi"/>
          <w:color w:val="000000"/>
        </w:rPr>
        <w:t xml:space="preserve">Copies of Correspondence </w:t>
      </w:r>
    </w:p>
    <w:p w14:paraId="2C236FBC" w14:textId="7FC46BFB" w:rsidR="009C39A2" w:rsidRPr="009C39A2" w:rsidRDefault="009C39A2" w:rsidP="009C39A2">
      <w:pPr>
        <w:pStyle w:val="BodyText"/>
        <w:numPr>
          <w:ilvl w:val="0"/>
          <w:numId w:val="31"/>
        </w:numPr>
        <w:spacing w:before="0" w:after="0"/>
        <w:rPr>
          <w:rFonts w:cstheme="minorHAnsi"/>
          <w:color w:val="000000"/>
        </w:rPr>
      </w:pPr>
      <w:r w:rsidRPr="009C39A2">
        <w:rPr>
          <w:rFonts w:cstheme="minorHAnsi"/>
          <w:color w:val="000000"/>
        </w:rPr>
        <w:t xml:space="preserve">Certificates of Compliance </w:t>
      </w:r>
    </w:p>
    <w:p w14:paraId="3F57B7F8" w14:textId="6236CDDA" w:rsidR="009C39A2" w:rsidRPr="009C39A2" w:rsidRDefault="009C39A2" w:rsidP="009C39A2">
      <w:pPr>
        <w:pStyle w:val="BodyText"/>
        <w:numPr>
          <w:ilvl w:val="0"/>
          <w:numId w:val="31"/>
        </w:numPr>
        <w:spacing w:before="0" w:after="0"/>
        <w:rPr>
          <w:rFonts w:cstheme="minorHAnsi"/>
          <w:color w:val="000000"/>
        </w:rPr>
      </w:pPr>
      <w:r w:rsidRPr="009C39A2">
        <w:rPr>
          <w:rFonts w:cstheme="minorHAnsi"/>
          <w:color w:val="000000"/>
        </w:rPr>
        <w:t xml:space="preserve">Final Inspection Report Package, including all required elements listed above. </w:t>
      </w:r>
    </w:p>
    <w:p w14:paraId="14888796" w14:textId="77777777" w:rsidR="009E2725" w:rsidRDefault="009E2725" w:rsidP="00BF2EC3">
      <w:pPr>
        <w:pStyle w:val="Heading1"/>
      </w:pPr>
      <w:r>
        <w:t>Work Type Submittal Requirements</w:t>
      </w:r>
      <w:bookmarkStart w:id="1" w:name="_GoBack"/>
      <w:bookmarkEnd w:id="1"/>
    </w:p>
    <w:p w14:paraId="54C64D33" w14:textId="7DECEBC7" w:rsidR="00C62C73" w:rsidRPr="00C62C73" w:rsidRDefault="00C62C73" w:rsidP="00C62C73">
      <w:pPr>
        <w:pStyle w:val="ListParagraph"/>
        <w:numPr>
          <w:ilvl w:val="0"/>
          <w:numId w:val="11"/>
        </w:numPr>
        <w:ind w:left="450"/>
        <w:rPr>
          <w:rFonts w:asciiTheme="majorHAnsi" w:hAnsiTheme="majorHAnsi" w:cstheme="majorHAnsi"/>
        </w:rPr>
      </w:pPr>
      <w:r w:rsidRPr="00C62C73">
        <w:rPr>
          <w:rFonts w:asciiTheme="majorHAnsi" w:hAnsiTheme="majorHAnsi" w:cstheme="majorHAnsi"/>
        </w:rPr>
        <w:t>A consultant firm becomes pre-qualified based on the qualifications of the personnel that are employed by the firm.</w:t>
      </w:r>
    </w:p>
    <w:tbl>
      <w:tblPr>
        <w:tblStyle w:val="TableGrid"/>
        <w:tblW w:w="0" w:type="auto"/>
        <w:tblLook w:val="04A0" w:firstRow="1" w:lastRow="0" w:firstColumn="1" w:lastColumn="0" w:noHBand="0" w:noVBand="1"/>
        <w:tblCaption w:val="Key Personnel Requirements"/>
        <w:tblDescription w:val="Identifies the Key Personnel Requirements for this work type"/>
      </w:tblPr>
      <w:tblGrid>
        <w:gridCol w:w="3865"/>
        <w:gridCol w:w="6205"/>
      </w:tblGrid>
      <w:tr w:rsidR="004A6217" w14:paraId="6FB7BECB" w14:textId="77777777" w:rsidTr="00521FF6">
        <w:trPr>
          <w:tblHeader/>
        </w:trPr>
        <w:tc>
          <w:tcPr>
            <w:tcW w:w="3865" w:type="dxa"/>
          </w:tcPr>
          <w:p w14:paraId="64D20E12" w14:textId="77777777" w:rsidR="004A6217" w:rsidRDefault="004A6217" w:rsidP="00521FF6">
            <w:pPr>
              <w:pStyle w:val="Heading3"/>
              <w:spacing w:before="0" w:after="0"/>
            </w:pPr>
            <w:r>
              <w:t>Key Personnel Requirements</w:t>
            </w:r>
          </w:p>
        </w:tc>
        <w:tc>
          <w:tcPr>
            <w:tcW w:w="6205" w:type="dxa"/>
          </w:tcPr>
          <w:p w14:paraId="6972AF30" w14:textId="77777777" w:rsidR="004A6217" w:rsidRDefault="004A6217" w:rsidP="00521FF6">
            <w:pPr>
              <w:pStyle w:val="Heading3"/>
              <w:spacing w:before="0" w:after="0"/>
            </w:pPr>
            <w:r>
              <w:t>Description</w:t>
            </w:r>
          </w:p>
        </w:tc>
      </w:tr>
      <w:tr w:rsidR="004A6217" w14:paraId="40B8406B" w14:textId="77777777" w:rsidTr="00521FF6">
        <w:tc>
          <w:tcPr>
            <w:tcW w:w="3865" w:type="dxa"/>
          </w:tcPr>
          <w:p w14:paraId="771F6356" w14:textId="77777777" w:rsidR="004A6217" w:rsidRPr="00C62C73" w:rsidRDefault="004A6217" w:rsidP="004A6217">
            <w:pPr>
              <w:pStyle w:val="List"/>
              <w:numPr>
                <w:ilvl w:val="0"/>
                <w:numId w:val="0"/>
              </w:numPr>
              <w:spacing w:before="0"/>
              <w:rPr>
                <w:rFonts w:asciiTheme="majorHAnsi" w:hAnsiTheme="majorHAnsi" w:cstheme="majorHAnsi"/>
                <w:b/>
                <w:lang w:bidi="ar-SA"/>
              </w:rPr>
            </w:pPr>
            <w:r w:rsidRPr="00C62C73">
              <w:rPr>
                <w:rFonts w:asciiTheme="majorHAnsi" w:hAnsiTheme="majorHAnsi" w:cstheme="majorHAnsi"/>
                <w:b/>
                <w:lang w:bidi="ar-SA"/>
              </w:rPr>
              <w:t>Minimum Number of Staff</w:t>
            </w:r>
          </w:p>
        </w:tc>
        <w:tc>
          <w:tcPr>
            <w:tcW w:w="6205" w:type="dxa"/>
          </w:tcPr>
          <w:p w14:paraId="697B7805" w14:textId="206EA6AA" w:rsidR="004A6217" w:rsidRPr="009C39A2" w:rsidRDefault="009C39A2" w:rsidP="009C39A2">
            <w:pPr>
              <w:pStyle w:val="List"/>
              <w:spacing w:before="0"/>
              <w:ind w:left="247" w:hanging="203"/>
              <w:rPr>
                <w:rFonts w:asciiTheme="majorHAnsi" w:hAnsiTheme="majorHAnsi" w:cstheme="majorHAnsi"/>
              </w:rPr>
            </w:pPr>
            <w:r w:rsidRPr="009C39A2">
              <w:rPr>
                <w:rFonts w:asciiTheme="majorHAnsi" w:hAnsiTheme="majorHAnsi" w:cstheme="majorHAnsi"/>
              </w:rPr>
              <w:t xml:space="preserve">At least one inspector with the proper professional certifications and years of experience. </w:t>
            </w:r>
          </w:p>
        </w:tc>
      </w:tr>
      <w:tr w:rsidR="00521FF6" w14:paraId="0CB3B8A7" w14:textId="77777777" w:rsidTr="00521FF6">
        <w:tc>
          <w:tcPr>
            <w:tcW w:w="3865" w:type="dxa"/>
          </w:tcPr>
          <w:p w14:paraId="778C1239" w14:textId="77777777" w:rsidR="00521FF6" w:rsidRPr="00DC37C9" w:rsidRDefault="00521FF6" w:rsidP="004A6217">
            <w:pPr>
              <w:pStyle w:val="List"/>
              <w:numPr>
                <w:ilvl w:val="0"/>
                <w:numId w:val="0"/>
              </w:numPr>
              <w:spacing w:before="0"/>
              <w:rPr>
                <w:b/>
                <w:lang w:bidi="ar-SA"/>
              </w:rPr>
            </w:pPr>
            <w:r w:rsidRPr="00DC37C9">
              <w:rPr>
                <w:b/>
                <w:lang w:bidi="ar-SA"/>
              </w:rPr>
              <w:t>Professional Certification / Licensure</w:t>
            </w:r>
          </w:p>
        </w:tc>
        <w:tc>
          <w:tcPr>
            <w:tcW w:w="6205" w:type="dxa"/>
          </w:tcPr>
          <w:p w14:paraId="2C41467D" w14:textId="77777777" w:rsidR="007E706C" w:rsidRPr="007E706C" w:rsidRDefault="007E706C" w:rsidP="007E706C">
            <w:pPr>
              <w:pStyle w:val="List"/>
              <w:spacing w:before="0"/>
              <w:ind w:left="247" w:hanging="203"/>
              <w:rPr>
                <w:rFonts w:asciiTheme="majorHAnsi" w:hAnsiTheme="majorHAnsi" w:cstheme="majorHAnsi"/>
              </w:rPr>
            </w:pPr>
            <w:r w:rsidRPr="007E706C">
              <w:rPr>
                <w:rFonts w:asciiTheme="majorHAnsi" w:hAnsiTheme="majorHAnsi" w:cstheme="majorHAnsi"/>
              </w:rPr>
              <w:t xml:space="preserve">Personnel performing structural steel inspections must be an AWS Certified Welding Inspector (CWI) as per AWS D1.5 Bridge Welding Code. The inspector must have Radiographic Film Interpretation training and documented coatings training, if applicable. </w:t>
            </w:r>
          </w:p>
          <w:p w14:paraId="1000E090" w14:textId="4CA27D89" w:rsidR="00521FF6" w:rsidRPr="00DC37C9" w:rsidRDefault="007E706C" w:rsidP="007E706C">
            <w:pPr>
              <w:pStyle w:val="List"/>
              <w:tabs>
                <w:tab w:val="num" w:pos="1152"/>
                <w:tab w:val="left" w:pos="1782"/>
              </w:tabs>
              <w:spacing w:before="0"/>
              <w:ind w:left="247" w:hanging="203"/>
            </w:pPr>
            <w:r w:rsidRPr="007E706C">
              <w:rPr>
                <w:rFonts w:asciiTheme="majorHAnsi" w:hAnsiTheme="majorHAnsi" w:cstheme="majorHAnsi"/>
              </w:rPr>
              <w:t xml:space="preserve">Personnel performing Nondestructive Testing (NDT) must be qualified in accordance with </w:t>
            </w:r>
            <w:proofErr w:type="spellStart"/>
            <w:r w:rsidRPr="007E706C">
              <w:rPr>
                <w:rFonts w:asciiTheme="majorHAnsi" w:hAnsiTheme="majorHAnsi" w:cstheme="majorHAnsi"/>
              </w:rPr>
              <w:t>MnDOT</w:t>
            </w:r>
            <w:proofErr w:type="spellEnd"/>
            <w:r w:rsidRPr="007E706C">
              <w:rPr>
                <w:rFonts w:asciiTheme="majorHAnsi" w:hAnsiTheme="majorHAnsi" w:cstheme="majorHAnsi"/>
              </w:rPr>
              <w:t xml:space="preserve"> 2471.3M. </w:t>
            </w:r>
          </w:p>
        </w:tc>
      </w:tr>
    </w:tbl>
    <w:p w14:paraId="65BF84F4" w14:textId="77777777" w:rsidR="004A6217" w:rsidRDefault="004A6217" w:rsidP="004A6217">
      <w:pPr>
        <w:pStyle w:val="BodyText"/>
        <w:spacing w:before="0" w:after="0"/>
      </w:pPr>
    </w:p>
    <w:tbl>
      <w:tblPr>
        <w:tblStyle w:val="TableGrid"/>
        <w:tblW w:w="0" w:type="auto"/>
        <w:tblLook w:val="04A0" w:firstRow="1" w:lastRow="0" w:firstColumn="1" w:lastColumn="0" w:noHBand="0" w:noVBand="1"/>
        <w:tblCaption w:val="Work Type Submittal Requirements"/>
        <w:tblDescription w:val="Describes the work type submittal requirements for this work type"/>
      </w:tblPr>
      <w:tblGrid>
        <w:gridCol w:w="3865"/>
        <w:gridCol w:w="6205"/>
      </w:tblGrid>
      <w:tr w:rsidR="004A6217" w14:paraId="691FDAB5" w14:textId="77777777" w:rsidTr="00521FF6">
        <w:trPr>
          <w:tblHeader/>
        </w:trPr>
        <w:tc>
          <w:tcPr>
            <w:tcW w:w="3865" w:type="dxa"/>
          </w:tcPr>
          <w:p w14:paraId="7F5C7DDF" w14:textId="77777777" w:rsidR="004A6217" w:rsidRDefault="004A6217" w:rsidP="00521FF6">
            <w:pPr>
              <w:pStyle w:val="Heading3"/>
              <w:spacing w:before="0" w:after="0"/>
            </w:pPr>
            <w:r>
              <w:t>Work Type Submittal Requirements</w:t>
            </w:r>
          </w:p>
        </w:tc>
        <w:tc>
          <w:tcPr>
            <w:tcW w:w="6205" w:type="dxa"/>
          </w:tcPr>
          <w:p w14:paraId="1A55D02C" w14:textId="77777777" w:rsidR="004A6217" w:rsidRDefault="004A6217" w:rsidP="00521FF6">
            <w:pPr>
              <w:pStyle w:val="Heading3"/>
              <w:spacing w:before="0" w:after="0"/>
            </w:pPr>
            <w:r>
              <w:t>Description</w:t>
            </w:r>
          </w:p>
        </w:tc>
      </w:tr>
      <w:tr w:rsidR="004A6217" w14:paraId="6C42F527" w14:textId="77777777" w:rsidTr="00521FF6">
        <w:tc>
          <w:tcPr>
            <w:tcW w:w="3865" w:type="dxa"/>
          </w:tcPr>
          <w:p w14:paraId="061650D6" w14:textId="77777777" w:rsidR="00521FF6" w:rsidRPr="00DC37C9" w:rsidRDefault="00521FF6" w:rsidP="00521FF6">
            <w:pPr>
              <w:pStyle w:val="List"/>
              <w:numPr>
                <w:ilvl w:val="0"/>
                <w:numId w:val="0"/>
              </w:numPr>
              <w:spacing w:before="0"/>
              <w:rPr>
                <w:b/>
                <w:lang w:bidi="ar-SA"/>
              </w:rPr>
            </w:pPr>
            <w:r w:rsidRPr="00DC37C9">
              <w:rPr>
                <w:b/>
                <w:lang w:bidi="ar-SA"/>
              </w:rPr>
              <w:t xml:space="preserve">Resume and Relevant Project Experience Form - Form PQ1 </w:t>
            </w:r>
          </w:p>
          <w:p w14:paraId="2127D79E" w14:textId="77777777" w:rsidR="00521FF6" w:rsidRPr="00DC37C9" w:rsidRDefault="00521FF6" w:rsidP="00521FF6">
            <w:pPr>
              <w:pStyle w:val="List"/>
              <w:numPr>
                <w:ilvl w:val="0"/>
                <w:numId w:val="0"/>
              </w:numPr>
              <w:spacing w:before="0"/>
              <w:rPr>
                <w:lang w:bidi="ar-SA"/>
              </w:rPr>
            </w:pPr>
            <w:r w:rsidRPr="00DC37C9">
              <w:rPr>
                <w:lang w:bidi="ar-SA"/>
              </w:rPr>
              <w:t>[Submit in Microsoft Word format]</w:t>
            </w:r>
          </w:p>
          <w:p w14:paraId="108792E1" w14:textId="77777777" w:rsidR="004A6217" w:rsidRPr="00DC37C9" w:rsidRDefault="004A6217" w:rsidP="00C92E24">
            <w:pPr>
              <w:pStyle w:val="List"/>
              <w:numPr>
                <w:ilvl w:val="0"/>
                <w:numId w:val="0"/>
              </w:numPr>
              <w:spacing w:before="0"/>
              <w:rPr>
                <w:b/>
                <w:lang w:bidi="ar-SA"/>
              </w:rPr>
            </w:pPr>
          </w:p>
        </w:tc>
        <w:tc>
          <w:tcPr>
            <w:tcW w:w="6205" w:type="dxa"/>
          </w:tcPr>
          <w:p w14:paraId="3C1A8A58" w14:textId="12DB3370" w:rsidR="00521FF6" w:rsidRPr="00DC37C9" w:rsidRDefault="00521FF6" w:rsidP="00521FF6">
            <w:pPr>
              <w:pStyle w:val="List"/>
              <w:numPr>
                <w:ilvl w:val="0"/>
                <w:numId w:val="0"/>
              </w:numPr>
            </w:pPr>
            <w:r w:rsidRPr="00DC37C9">
              <w:t>Complete Parts 1</w:t>
            </w:r>
            <w:r w:rsidR="007E706C">
              <w:t xml:space="preserve"> and </w:t>
            </w:r>
            <w:r w:rsidRPr="00DC37C9">
              <w:t xml:space="preserve">1A of Form PQ1 </w:t>
            </w:r>
          </w:p>
          <w:p w14:paraId="0FBDD53A" w14:textId="08351E08" w:rsidR="004465F5" w:rsidRPr="007E706C" w:rsidRDefault="00521FF6" w:rsidP="002E1B7E">
            <w:pPr>
              <w:pStyle w:val="List"/>
              <w:tabs>
                <w:tab w:val="left" w:pos="612"/>
              </w:tabs>
              <w:spacing w:before="0"/>
              <w:ind w:left="252" w:hanging="203"/>
              <w:rPr>
                <w:b/>
                <w:u w:val="single"/>
              </w:rPr>
            </w:pPr>
            <w:r w:rsidRPr="007E706C">
              <w:rPr>
                <w:rFonts w:asciiTheme="minorHAnsi" w:hAnsiTheme="minorHAnsi" w:cstheme="minorHAnsi"/>
                <w:b/>
                <w:spacing w:val="-2"/>
              </w:rPr>
              <w:t>Part</w:t>
            </w:r>
            <w:r w:rsidRPr="007E706C">
              <w:rPr>
                <w:rFonts w:asciiTheme="minorHAnsi" w:hAnsiTheme="minorHAnsi" w:cstheme="minorHAnsi"/>
                <w:b/>
                <w:spacing w:val="3"/>
              </w:rPr>
              <w:t xml:space="preserve"> </w:t>
            </w:r>
            <w:r w:rsidRPr="007E706C">
              <w:rPr>
                <w:rFonts w:asciiTheme="minorHAnsi" w:hAnsiTheme="minorHAnsi" w:cstheme="minorHAnsi"/>
                <w:b/>
                <w:spacing w:val="-2"/>
              </w:rPr>
              <w:t xml:space="preserve">1: </w:t>
            </w:r>
            <w:r w:rsidR="004465F5" w:rsidRPr="004465F5">
              <w:t>Fill out general information and names of personnel</w:t>
            </w:r>
            <w:r w:rsidR="007E706C">
              <w:t>.</w:t>
            </w:r>
          </w:p>
          <w:p w14:paraId="0A62FCCE" w14:textId="2FF18C0D" w:rsidR="007E706C" w:rsidRDefault="00521FF6" w:rsidP="007E706C">
            <w:pPr>
              <w:pStyle w:val="List"/>
              <w:tabs>
                <w:tab w:val="left" w:pos="612"/>
              </w:tabs>
              <w:spacing w:before="0"/>
              <w:ind w:left="252" w:hanging="203"/>
            </w:pPr>
            <w:r w:rsidRPr="007E706C">
              <w:rPr>
                <w:rFonts w:asciiTheme="minorHAnsi" w:hAnsiTheme="minorHAnsi" w:cstheme="minorHAnsi"/>
                <w:b/>
                <w:spacing w:val="-2"/>
              </w:rPr>
              <w:t xml:space="preserve">Part 1A: </w:t>
            </w:r>
            <w:r w:rsidR="007E706C">
              <w:t xml:space="preserve">Experience must be demonstrated by reference to at least three completed projects in the last five years and include the following requirements: </w:t>
            </w:r>
          </w:p>
          <w:p w14:paraId="7200291B" w14:textId="2FB32CDC" w:rsidR="007E706C" w:rsidRPr="007E706C" w:rsidRDefault="007E706C" w:rsidP="007E706C">
            <w:pPr>
              <w:pStyle w:val="List"/>
              <w:numPr>
                <w:ilvl w:val="0"/>
                <w:numId w:val="24"/>
              </w:numPr>
            </w:pPr>
            <w:r w:rsidRPr="007E706C">
              <w:t>Inspector must have and de</w:t>
            </w:r>
            <w:r>
              <w:t xml:space="preserve">monstrate a minimum of five </w:t>
            </w:r>
            <w:r w:rsidRPr="007E706C">
              <w:t>years</w:t>
            </w:r>
            <w:r>
              <w:t>’</w:t>
            </w:r>
            <w:r w:rsidRPr="007E706C">
              <w:t xml:space="preserve"> experience performing bridge fabrication inspection. </w:t>
            </w:r>
          </w:p>
          <w:p w14:paraId="0B35E83F" w14:textId="0BFE67F8" w:rsidR="007E706C" w:rsidRPr="007E706C" w:rsidRDefault="007E706C" w:rsidP="007E706C">
            <w:pPr>
              <w:pStyle w:val="List"/>
              <w:numPr>
                <w:ilvl w:val="0"/>
                <w:numId w:val="24"/>
              </w:numPr>
            </w:pPr>
            <w:r w:rsidRPr="007E706C">
              <w:t>NDT personnel must have</w:t>
            </w:r>
            <w:r>
              <w:t xml:space="preserve"> and demonstrate a minimum two </w:t>
            </w:r>
            <w:r w:rsidRPr="007E706C">
              <w:t>years</w:t>
            </w:r>
            <w:r>
              <w:t>’</w:t>
            </w:r>
            <w:r w:rsidRPr="007E706C">
              <w:t xml:space="preserve"> experience as a Level II operator per </w:t>
            </w:r>
            <w:proofErr w:type="spellStart"/>
            <w:r w:rsidRPr="007E706C">
              <w:t>MnDOT</w:t>
            </w:r>
            <w:proofErr w:type="spellEnd"/>
            <w:r w:rsidRPr="007E706C">
              <w:t xml:space="preserve"> 2471.3M. </w:t>
            </w:r>
          </w:p>
          <w:p w14:paraId="2E1B810B" w14:textId="7FA5EC94" w:rsidR="007E706C" w:rsidRPr="007E706C" w:rsidRDefault="007E706C" w:rsidP="007E706C">
            <w:pPr>
              <w:pStyle w:val="List"/>
              <w:numPr>
                <w:ilvl w:val="0"/>
                <w:numId w:val="24"/>
              </w:numPr>
            </w:pPr>
            <w:r w:rsidRPr="007E706C">
              <w:t xml:space="preserve">Inspector must have access to and a working knowledge of the AWS D1.5 Bridge Welding Code and the AWS D1.1 Structural Welding Code-Steel. </w:t>
            </w:r>
          </w:p>
          <w:p w14:paraId="5813E1AD" w14:textId="44C2CE3C" w:rsidR="004A6217" w:rsidRDefault="00521FF6" w:rsidP="004465F5">
            <w:pPr>
              <w:pStyle w:val="List"/>
              <w:spacing w:before="0"/>
              <w:ind w:left="247" w:hanging="203"/>
            </w:pPr>
            <w:r w:rsidRPr="00DC37C9">
              <w:rPr>
                <w:b/>
                <w:bCs/>
              </w:rPr>
              <w:t>Part</w:t>
            </w:r>
            <w:r w:rsidRPr="00DC37C9">
              <w:rPr>
                <w:b/>
                <w:bCs/>
                <w:spacing w:val="3"/>
              </w:rPr>
              <w:t xml:space="preserve"> </w:t>
            </w:r>
            <w:r w:rsidRPr="00DC37C9">
              <w:rPr>
                <w:b/>
                <w:bCs/>
              </w:rPr>
              <w:t xml:space="preserve">2: </w:t>
            </w:r>
            <w:r w:rsidR="007E706C">
              <w:t>N/A</w:t>
            </w:r>
          </w:p>
          <w:p w14:paraId="0DC57C6C" w14:textId="77777777" w:rsidR="004465F5" w:rsidRPr="00DC37C9" w:rsidRDefault="004465F5" w:rsidP="004465F5">
            <w:pPr>
              <w:pStyle w:val="List"/>
              <w:spacing w:before="0"/>
              <w:ind w:left="247" w:hanging="203"/>
            </w:pPr>
            <w:r>
              <w:rPr>
                <w:b/>
                <w:bCs/>
              </w:rPr>
              <w:t>Part 3:</w:t>
            </w:r>
            <w:r>
              <w:t xml:space="preserve"> N/A</w:t>
            </w:r>
          </w:p>
        </w:tc>
      </w:tr>
      <w:tr w:rsidR="002C46F8" w14:paraId="1DD62A05" w14:textId="77777777" w:rsidTr="00521FF6">
        <w:tc>
          <w:tcPr>
            <w:tcW w:w="3865" w:type="dxa"/>
          </w:tcPr>
          <w:p w14:paraId="6263993B" w14:textId="77777777" w:rsidR="002C46F8" w:rsidRPr="00DC37C9" w:rsidRDefault="002C46F8" w:rsidP="00521FF6">
            <w:pPr>
              <w:pStyle w:val="List"/>
              <w:numPr>
                <w:ilvl w:val="0"/>
                <w:numId w:val="0"/>
              </w:numPr>
              <w:spacing w:before="0"/>
              <w:rPr>
                <w:b/>
                <w:lang w:bidi="ar-SA"/>
              </w:rPr>
            </w:pPr>
            <w:r w:rsidRPr="00DC37C9">
              <w:rPr>
                <w:b/>
                <w:lang w:bidi="ar-SA"/>
              </w:rPr>
              <w:t xml:space="preserve">Proof of Certification / Licensure </w:t>
            </w:r>
            <w:r w:rsidRPr="00DC37C9">
              <w:rPr>
                <w:lang w:bidi="ar-SA"/>
              </w:rPr>
              <w:t>[Submit in PDF format]</w:t>
            </w:r>
          </w:p>
        </w:tc>
        <w:tc>
          <w:tcPr>
            <w:tcW w:w="6205" w:type="dxa"/>
          </w:tcPr>
          <w:p w14:paraId="21FA63DF" w14:textId="77777777" w:rsidR="002C46F8" w:rsidRPr="004465F5" w:rsidRDefault="002C46F8" w:rsidP="00521FF6">
            <w:pPr>
              <w:pStyle w:val="List"/>
              <w:spacing w:before="0"/>
              <w:ind w:left="247" w:hanging="203"/>
              <w:rPr>
                <w:color w:val="000000"/>
              </w:rPr>
            </w:pPr>
            <w:r w:rsidRPr="004465F5">
              <w:rPr>
                <w:color w:val="000000"/>
              </w:rPr>
              <w:t>Provide a current copy of the applicable Professional Certification/ Licensure.</w:t>
            </w:r>
          </w:p>
        </w:tc>
      </w:tr>
    </w:tbl>
    <w:p w14:paraId="3C16CAA6" w14:textId="77777777" w:rsidR="004A6217" w:rsidRDefault="004A6217" w:rsidP="002C46F8">
      <w:pPr>
        <w:pStyle w:val="BodyText"/>
        <w:spacing w:before="0" w:after="0"/>
      </w:pPr>
    </w:p>
    <w:tbl>
      <w:tblPr>
        <w:tblStyle w:val="TableGrid"/>
        <w:tblW w:w="0" w:type="auto"/>
        <w:tblLook w:val="04A0" w:firstRow="1" w:lastRow="0" w:firstColumn="1" w:lastColumn="0" w:noHBand="0" w:noVBand="1"/>
        <w:tblCaption w:val="Work Type Submittal Instructions"/>
        <w:tblDescription w:val="Work Type Submittal Instructions"/>
      </w:tblPr>
      <w:tblGrid>
        <w:gridCol w:w="3865"/>
        <w:gridCol w:w="6205"/>
      </w:tblGrid>
      <w:tr w:rsidR="002C46F8" w14:paraId="5D07A7DA" w14:textId="77777777" w:rsidTr="00C92E24">
        <w:trPr>
          <w:tblHeader/>
        </w:trPr>
        <w:tc>
          <w:tcPr>
            <w:tcW w:w="3865" w:type="dxa"/>
          </w:tcPr>
          <w:p w14:paraId="51690B0F" w14:textId="77777777" w:rsidR="002C46F8" w:rsidRDefault="002C46F8" w:rsidP="00C92E24">
            <w:pPr>
              <w:pStyle w:val="Heading3"/>
              <w:spacing w:before="0" w:after="0"/>
            </w:pPr>
            <w:r>
              <w:lastRenderedPageBreak/>
              <w:t>Work Type Submittal Instructions</w:t>
            </w:r>
          </w:p>
        </w:tc>
        <w:tc>
          <w:tcPr>
            <w:tcW w:w="6205" w:type="dxa"/>
          </w:tcPr>
          <w:p w14:paraId="45DA2699" w14:textId="77777777" w:rsidR="002C46F8" w:rsidRDefault="002C46F8" w:rsidP="00C92E24">
            <w:pPr>
              <w:pStyle w:val="Heading3"/>
              <w:spacing w:before="0" w:after="0"/>
            </w:pPr>
            <w:r>
              <w:t>Description</w:t>
            </w:r>
          </w:p>
        </w:tc>
      </w:tr>
      <w:tr w:rsidR="002C46F8" w14:paraId="4C72781C" w14:textId="77777777" w:rsidTr="00C92E24">
        <w:tc>
          <w:tcPr>
            <w:tcW w:w="3865" w:type="dxa"/>
          </w:tcPr>
          <w:p w14:paraId="09BF4218" w14:textId="77777777" w:rsidR="002C46F8" w:rsidRPr="00DC37C9" w:rsidRDefault="002C46F8" w:rsidP="00DC37C9">
            <w:pPr>
              <w:pStyle w:val="List"/>
              <w:numPr>
                <w:ilvl w:val="0"/>
                <w:numId w:val="0"/>
              </w:numPr>
              <w:spacing w:before="0"/>
              <w:rPr>
                <w:b/>
                <w:lang w:bidi="ar-SA"/>
              </w:rPr>
            </w:pPr>
            <w:r w:rsidRPr="00DC37C9">
              <w:rPr>
                <w:b/>
                <w:lang w:bidi="ar-SA"/>
              </w:rPr>
              <w:t>Instructions</w:t>
            </w:r>
            <w:r w:rsidR="00DC37C9" w:rsidRPr="00DC37C9">
              <w:rPr>
                <w:b/>
                <w:lang w:bidi="ar-SA"/>
              </w:rPr>
              <w:t xml:space="preserve"> for Submittal</w:t>
            </w:r>
            <w:r w:rsidRPr="00DC37C9">
              <w:rPr>
                <w:b/>
                <w:lang w:bidi="ar-SA"/>
              </w:rPr>
              <w:t xml:space="preserve"> </w:t>
            </w:r>
          </w:p>
          <w:p w14:paraId="09575BC7" w14:textId="77777777" w:rsidR="002C46F8" w:rsidRPr="00DC37C9" w:rsidRDefault="00DC37C9" w:rsidP="002C46F8">
            <w:pPr>
              <w:pStyle w:val="BodyText"/>
              <w:spacing w:before="0" w:after="0"/>
            </w:pPr>
            <w:r w:rsidRPr="00DC37C9">
              <w:t>[</w:t>
            </w:r>
            <w:r w:rsidR="002C46F8" w:rsidRPr="00DC37C9">
              <w:t>Each file should be saved in the format identified.</w:t>
            </w:r>
            <w:r w:rsidRPr="00DC37C9">
              <w:t>]</w:t>
            </w:r>
          </w:p>
        </w:tc>
        <w:tc>
          <w:tcPr>
            <w:tcW w:w="6205" w:type="dxa"/>
          </w:tcPr>
          <w:p w14:paraId="77689896" w14:textId="77777777" w:rsidR="00DC37C9" w:rsidRPr="00DC37C9" w:rsidRDefault="00DC37C9" w:rsidP="00DC37C9">
            <w:pPr>
              <w:pStyle w:val="BodyText"/>
              <w:spacing w:before="0" w:after="0"/>
              <w:rPr>
                <w:rFonts w:asciiTheme="majorHAnsi" w:hAnsiTheme="majorHAnsi" w:cstheme="majorHAnsi"/>
                <w:spacing w:val="-1"/>
              </w:rPr>
            </w:pPr>
            <w:r w:rsidRPr="00DC37C9">
              <w:rPr>
                <w:rFonts w:asciiTheme="majorHAnsi" w:hAnsiTheme="majorHAnsi" w:cstheme="majorHAnsi"/>
                <w:spacing w:val="-1"/>
              </w:rPr>
              <w:t xml:space="preserve">Submit </w:t>
            </w:r>
            <w:r w:rsidRPr="00DC37C9">
              <w:rPr>
                <w:rFonts w:asciiTheme="majorHAnsi" w:hAnsiTheme="majorHAnsi" w:cstheme="majorHAnsi"/>
                <w:b/>
                <w:spacing w:val="-1"/>
              </w:rPr>
              <w:t>5</w:t>
            </w:r>
            <w:r w:rsidRPr="00DC37C9">
              <w:rPr>
                <w:rFonts w:asciiTheme="majorHAnsi" w:hAnsiTheme="majorHAnsi" w:cstheme="majorHAnsi"/>
                <w:spacing w:val="-1"/>
              </w:rPr>
              <w:t xml:space="preserve"> flash</w:t>
            </w:r>
            <w:r w:rsidRPr="00DC37C9">
              <w:rPr>
                <w:rFonts w:asciiTheme="majorHAnsi" w:hAnsiTheme="majorHAnsi" w:cstheme="majorHAnsi"/>
              </w:rPr>
              <w:t xml:space="preserve"> </w:t>
            </w:r>
            <w:r w:rsidRPr="00DC37C9">
              <w:rPr>
                <w:rFonts w:asciiTheme="majorHAnsi" w:hAnsiTheme="majorHAnsi" w:cstheme="majorHAnsi"/>
                <w:spacing w:val="-1"/>
              </w:rPr>
              <w:t>drives that</w:t>
            </w:r>
            <w:r w:rsidRPr="00DC37C9">
              <w:rPr>
                <w:rFonts w:asciiTheme="majorHAnsi" w:hAnsiTheme="majorHAnsi" w:cstheme="majorHAnsi"/>
              </w:rPr>
              <w:t xml:space="preserve"> </w:t>
            </w:r>
            <w:r w:rsidRPr="00DC37C9">
              <w:rPr>
                <w:rFonts w:asciiTheme="majorHAnsi" w:hAnsiTheme="majorHAnsi" w:cstheme="majorHAnsi"/>
                <w:spacing w:val="-2"/>
              </w:rPr>
              <w:t>include</w:t>
            </w:r>
            <w:r w:rsidRPr="00DC37C9">
              <w:rPr>
                <w:rFonts w:asciiTheme="majorHAnsi" w:hAnsiTheme="majorHAnsi" w:cstheme="majorHAnsi"/>
              </w:rPr>
              <w:t xml:space="preserve"> the</w:t>
            </w:r>
            <w:r w:rsidRPr="00DC37C9">
              <w:rPr>
                <w:rFonts w:asciiTheme="majorHAnsi" w:hAnsiTheme="majorHAnsi" w:cstheme="majorHAnsi"/>
                <w:spacing w:val="-1"/>
              </w:rPr>
              <w:t xml:space="preserve"> following</w:t>
            </w:r>
            <w:r w:rsidRPr="00DC37C9">
              <w:rPr>
                <w:rFonts w:asciiTheme="majorHAnsi" w:hAnsiTheme="majorHAnsi" w:cstheme="majorHAnsi"/>
                <w:spacing w:val="-5"/>
              </w:rPr>
              <w:t xml:space="preserve"> </w:t>
            </w:r>
            <w:r w:rsidRPr="00DC37C9">
              <w:rPr>
                <w:rFonts w:asciiTheme="majorHAnsi" w:hAnsiTheme="majorHAnsi" w:cstheme="majorHAnsi"/>
                <w:spacing w:val="-1"/>
              </w:rPr>
              <w:t>individual</w:t>
            </w:r>
            <w:r w:rsidRPr="00DC37C9">
              <w:rPr>
                <w:rFonts w:asciiTheme="majorHAnsi" w:hAnsiTheme="majorHAnsi" w:cstheme="majorHAnsi"/>
              </w:rPr>
              <w:t xml:space="preserve"> </w:t>
            </w:r>
            <w:r w:rsidRPr="00DC37C9">
              <w:rPr>
                <w:rFonts w:asciiTheme="majorHAnsi" w:hAnsiTheme="majorHAnsi" w:cstheme="majorHAnsi"/>
                <w:spacing w:val="-2"/>
              </w:rPr>
              <w:t>files</w:t>
            </w:r>
            <w:r w:rsidRPr="00DC37C9">
              <w:rPr>
                <w:rFonts w:asciiTheme="majorHAnsi" w:hAnsiTheme="majorHAnsi" w:cstheme="majorHAnsi"/>
              </w:rPr>
              <w:t xml:space="preserve"> or</w:t>
            </w:r>
            <w:r w:rsidRPr="00DC37C9">
              <w:rPr>
                <w:rFonts w:asciiTheme="majorHAnsi" w:hAnsiTheme="majorHAnsi" w:cstheme="majorHAnsi"/>
                <w:spacing w:val="-1"/>
              </w:rPr>
              <w:t xml:space="preserve"> </w:t>
            </w:r>
            <w:r w:rsidRPr="00DC37C9">
              <w:rPr>
                <w:rFonts w:asciiTheme="majorHAnsi" w:hAnsiTheme="majorHAnsi" w:cstheme="majorHAnsi"/>
                <w:spacing w:val="-2"/>
              </w:rPr>
              <w:t>folders</w:t>
            </w:r>
            <w:r w:rsidRPr="00DC37C9">
              <w:rPr>
                <w:rFonts w:asciiTheme="majorHAnsi" w:hAnsiTheme="majorHAnsi" w:cstheme="majorHAnsi"/>
              </w:rPr>
              <w:t xml:space="preserve"> in </w:t>
            </w:r>
            <w:r w:rsidRPr="00DC37C9">
              <w:rPr>
                <w:rFonts w:asciiTheme="majorHAnsi" w:hAnsiTheme="majorHAnsi" w:cstheme="majorHAnsi"/>
                <w:spacing w:val="-1"/>
              </w:rPr>
              <w:t>this</w:t>
            </w:r>
            <w:r w:rsidRPr="00DC37C9">
              <w:rPr>
                <w:rFonts w:asciiTheme="majorHAnsi" w:hAnsiTheme="majorHAnsi" w:cstheme="majorHAnsi"/>
              </w:rPr>
              <w:t xml:space="preserve"> </w:t>
            </w:r>
            <w:r w:rsidRPr="00DC37C9">
              <w:rPr>
                <w:rFonts w:asciiTheme="majorHAnsi" w:hAnsiTheme="majorHAnsi" w:cstheme="majorHAnsi"/>
                <w:spacing w:val="-1"/>
              </w:rPr>
              <w:t>order:</w:t>
            </w:r>
          </w:p>
          <w:p w14:paraId="02B2B4A6" w14:textId="77777777" w:rsidR="00DC37C9" w:rsidRPr="00DC37C9" w:rsidRDefault="00DC37C9" w:rsidP="00DC37C9">
            <w:pPr>
              <w:pStyle w:val="List"/>
              <w:spacing w:before="0"/>
              <w:ind w:left="247" w:hanging="203"/>
              <w:rPr>
                <w:rFonts w:asciiTheme="majorHAnsi" w:hAnsiTheme="majorHAnsi" w:cstheme="majorHAnsi"/>
              </w:rPr>
            </w:pPr>
            <w:r w:rsidRPr="00DC37C9">
              <w:t>Resume</w:t>
            </w:r>
            <w:r w:rsidRPr="00DC37C9">
              <w:rPr>
                <w:rFonts w:asciiTheme="majorHAnsi" w:hAnsiTheme="majorHAnsi" w:cstheme="majorHAnsi"/>
              </w:rPr>
              <w:t xml:space="preserve"> and Relevant Project Experience Form - Form PQ1 [Submit in Microsoft Word format]</w:t>
            </w:r>
          </w:p>
          <w:p w14:paraId="64026F3E" w14:textId="77777777" w:rsidR="002C46F8" w:rsidRPr="00DC37C9" w:rsidRDefault="00DC37C9" w:rsidP="00DC37C9">
            <w:pPr>
              <w:pStyle w:val="List"/>
              <w:spacing w:before="0"/>
              <w:ind w:left="247" w:hanging="203"/>
              <w:rPr>
                <w:rFonts w:asciiTheme="majorHAnsi" w:hAnsiTheme="majorHAnsi" w:cstheme="majorHAnsi"/>
              </w:rPr>
            </w:pPr>
            <w:r w:rsidRPr="00DC37C9">
              <w:t>Proof</w:t>
            </w:r>
            <w:r w:rsidRPr="00DC37C9">
              <w:rPr>
                <w:rFonts w:asciiTheme="majorHAnsi" w:hAnsiTheme="majorHAnsi" w:cstheme="majorHAnsi"/>
              </w:rPr>
              <w:t xml:space="preserve"> of Professional Certification/Licensure [Submit in PDF format]</w:t>
            </w:r>
          </w:p>
        </w:tc>
      </w:tr>
    </w:tbl>
    <w:p w14:paraId="5E76BB2A" w14:textId="77777777" w:rsidR="002C46F8" w:rsidRPr="004A6217" w:rsidRDefault="002C46F8" w:rsidP="00DC37C9">
      <w:pPr>
        <w:pStyle w:val="BodyText"/>
      </w:pPr>
    </w:p>
    <w:sectPr w:rsidR="002C46F8" w:rsidRPr="004A6217" w:rsidSect="003100B5">
      <w:headerReference w:type="even" r:id="rId11"/>
      <w:headerReference w:type="default" r:id="rId12"/>
      <w:footerReference w:type="even" r:id="rId13"/>
      <w:headerReference w:type="first" r:id="rId14"/>
      <w:footerReference w:type="first" r:id="rId15"/>
      <w:type w:val="continuous"/>
      <w:pgSz w:w="12240" w:h="15840" w:code="1"/>
      <w:pgMar w:top="990" w:right="1080" w:bottom="1080" w:left="1080" w:header="0" w:footer="504"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F5AE386" w14:textId="77777777" w:rsidR="00260C95" w:rsidRDefault="00260C95">
      <w:r>
        <w:separator/>
      </w:r>
    </w:p>
  </w:endnote>
  <w:endnote w:type="continuationSeparator" w:id="0">
    <w:p w14:paraId="6DBA985B" w14:textId="77777777" w:rsidR="00260C95" w:rsidRDefault="00260C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562396" w14:textId="1E3BF74F" w:rsidR="001E5573" w:rsidRPr="00BE3444" w:rsidRDefault="00C81126" w:rsidP="00BE3444">
    <w:pPr>
      <w:pBdr>
        <w:top w:val="single" w:sz="4" w:space="10" w:color="BFBFBF"/>
      </w:pBdr>
      <w:tabs>
        <w:tab w:val="right" w:pos="10080"/>
      </w:tabs>
      <w:rPr>
        <w:sz w:val="18"/>
        <w:szCs w:val="18"/>
      </w:rPr>
    </w:pPr>
    <w:r>
      <w:rPr>
        <w:sz w:val="18"/>
        <w:szCs w:val="18"/>
      </w:rPr>
      <w:t>L</w:t>
    </w:r>
    <w:r w:rsidR="00613929">
      <w:rPr>
        <w:sz w:val="18"/>
        <w:szCs w:val="18"/>
      </w:rPr>
      <w:t xml:space="preserve">ast Updated: </w:t>
    </w:r>
    <w:r w:rsidR="007E706C">
      <w:rPr>
        <w:sz w:val="18"/>
        <w:szCs w:val="18"/>
      </w:rPr>
      <w:t xml:space="preserve">September </w:t>
    </w:r>
    <w:r w:rsidR="000B3698">
      <w:rPr>
        <w:sz w:val="18"/>
        <w:szCs w:val="18"/>
      </w:rPr>
      <w:t>2019</w:t>
    </w:r>
    <w:r w:rsidR="001E5573" w:rsidRPr="00BE3444">
      <w:rPr>
        <w:sz w:val="18"/>
        <w:szCs w:val="18"/>
      </w:rPr>
      <w:tab/>
    </w:r>
    <w:r w:rsidR="001E5573" w:rsidRPr="00BE3444">
      <w:rPr>
        <w:sz w:val="18"/>
        <w:szCs w:val="18"/>
      </w:rPr>
      <w:fldChar w:fldCharType="begin"/>
    </w:r>
    <w:r w:rsidR="001E5573" w:rsidRPr="00BE3444">
      <w:rPr>
        <w:sz w:val="18"/>
        <w:szCs w:val="18"/>
      </w:rPr>
      <w:instrText xml:space="preserve"> PAGE   \* MERGEFORMAT </w:instrText>
    </w:r>
    <w:r w:rsidR="001E5573" w:rsidRPr="00BE3444">
      <w:rPr>
        <w:sz w:val="18"/>
        <w:szCs w:val="18"/>
      </w:rPr>
      <w:fldChar w:fldCharType="separate"/>
    </w:r>
    <w:r w:rsidR="00207339">
      <w:rPr>
        <w:noProof/>
        <w:sz w:val="18"/>
        <w:szCs w:val="18"/>
      </w:rPr>
      <w:t>3</w:t>
    </w:r>
    <w:r w:rsidR="001E5573" w:rsidRPr="00BE3444">
      <w:rPr>
        <w:noProof/>
        <w:sz w:val="18"/>
        <w:szCs w:val="1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867190" w14:textId="17ED1936" w:rsidR="001E5573" w:rsidRPr="00BE3444" w:rsidRDefault="00D15AF2" w:rsidP="00BE3444">
    <w:pPr>
      <w:pBdr>
        <w:top w:val="single" w:sz="4" w:space="10" w:color="BFBFBF"/>
      </w:pBdr>
      <w:tabs>
        <w:tab w:val="right" w:pos="10080"/>
      </w:tabs>
      <w:rPr>
        <w:sz w:val="18"/>
        <w:szCs w:val="18"/>
      </w:rPr>
    </w:pPr>
    <w:r>
      <w:rPr>
        <w:sz w:val="18"/>
        <w:szCs w:val="18"/>
      </w:rPr>
      <w:t xml:space="preserve">Last Updated: </w:t>
    </w:r>
    <w:r w:rsidR="009C39A2">
      <w:rPr>
        <w:sz w:val="18"/>
        <w:szCs w:val="18"/>
      </w:rPr>
      <w:t>September</w:t>
    </w:r>
    <w:r w:rsidR="000B3698">
      <w:rPr>
        <w:sz w:val="18"/>
        <w:szCs w:val="18"/>
      </w:rPr>
      <w:t xml:space="preserve"> 2019</w:t>
    </w:r>
    <w:r w:rsidR="001E5573" w:rsidRPr="00BE3444">
      <w:rPr>
        <w:sz w:val="18"/>
        <w:szCs w:val="18"/>
      </w:rPr>
      <w:tab/>
    </w:r>
    <w:r w:rsidR="001E5573" w:rsidRPr="00BE3444">
      <w:rPr>
        <w:sz w:val="18"/>
        <w:szCs w:val="18"/>
      </w:rPr>
      <w:fldChar w:fldCharType="begin"/>
    </w:r>
    <w:r w:rsidR="001E5573" w:rsidRPr="00BE3444">
      <w:rPr>
        <w:sz w:val="18"/>
        <w:szCs w:val="18"/>
      </w:rPr>
      <w:instrText xml:space="preserve"> PAGE   \* MERGEFORMAT </w:instrText>
    </w:r>
    <w:r w:rsidR="001E5573" w:rsidRPr="00BE3444">
      <w:rPr>
        <w:sz w:val="18"/>
        <w:szCs w:val="18"/>
      </w:rPr>
      <w:fldChar w:fldCharType="separate"/>
    </w:r>
    <w:r w:rsidR="00C92A95">
      <w:rPr>
        <w:noProof/>
        <w:sz w:val="18"/>
        <w:szCs w:val="18"/>
      </w:rPr>
      <w:t>1</w:t>
    </w:r>
    <w:r w:rsidR="001E5573" w:rsidRPr="00BE3444">
      <w:rPr>
        <w:noProof/>
        <w:sz w:val="18"/>
        <w:szCs w:val="1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5A4C89" w14:textId="77777777" w:rsidR="00990E51" w:rsidRDefault="00990E51"/>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CF4636" w14:textId="77777777" w:rsidR="00AD39DA" w:rsidRPr="00AD39DA" w:rsidRDefault="00AD39DA" w:rsidP="008140CC">
    <w:pPr>
      <w:pStyle w:val="BodyText"/>
    </w:pPr>
    <w:r>
      <w:t>658 Cedar Street, St. Paul, MN 55155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B36D1EA" w14:textId="77777777" w:rsidR="00260C95" w:rsidRDefault="00260C95">
      <w:r>
        <w:separator/>
      </w:r>
    </w:p>
  </w:footnote>
  <w:footnote w:type="continuationSeparator" w:id="0">
    <w:p w14:paraId="7F0441DA" w14:textId="77777777" w:rsidR="00260C95" w:rsidRDefault="00260C9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F925FA" w14:textId="77777777" w:rsidR="00990E51" w:rsidRDefault="00990E51"/>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3CC498" w14:textId="77777777" w:rsidR="00DC37C9" w:rsidRDefault="00DC37C9" w:rsidP="00DC37C9">
    <w:pPr>
      <w:spacing w:before="0"/>
      <w:jc w:val="right"/>
      <w:rPr>
        <w:b/>
        <w:color w:val="003865" w:themeColor="text1"/>
        <w:sz w:val="24"/>
        <w:szCs w:val="24"/>
      </w:rPr>
    </w:pPr>
  </w:p>
  <w:p w14:paraId="094EEED6" w14:textId="77777777" w:rsidR="00DC37C9" w:rsidRPr="007F5A9C" w:rsidRDefault="00DC37C9" w:rsidP="00DC37C9">
    <w:pPr>
      <w:spacing w:before="0"/>
      <w:jc w:val="right"/>
      <w:rPr>
        <w:color w:val="003865" w:themeColor="text1"/>
      </w:rPr>
    </w:pPr>
    <w:r w:rsidRPr="00D15AF2">
      <w:rPr>
        <w:b/>
        <w:color w:val="003865" w:themeColor="text1"/>
        <w:sz w:val="24"/>
        <w:szCs w:val="24"/>
      </w:rPr>
      <w:t>PRE-QUALIFICATION PROGRAM</w:t>
    </w:r>
  </w:p>
  <w:p w14:paraId="342D45B5" w14:textId="77777777" w:rsidR="00990E51" w:rsidRPr="003100B5" w:rsidRDefault="00DC37C9" w:rsidP="003100B5">
    <w:pPr>
      <w:spacing w:before="0"/>
      <w:jc w:val="right"/>
      <w:rPr>
        <w:color w:val="003865" w:themeColor="text1"/>
      </w:rPr>
    </w:pPr>
    <w:r>
      <w:rPr>
        <w:color w:val="003865" w:themeColor="text1"/>
      </w:rPr>
      <w:t>Work Type Definition /</w:t>
    </w:r>
    <w:r w:rsidR="003100B5">
      <w:rPr>
        <w:color w:val="003865" w:themeColor="text1"/>
      </w:rPr>
      <w:t xml:space="preserve"> Submittal Requirements</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0AF713" w14:textId="77777777" w:rsidR="009F6B2C" w:rsidRPr="00BE3444" w:rsidRDefault="009F6B2C">
    <w:pPr>
      <w:rPr>
        <w:color w:val="003865"/>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2D1A4A"/>
    <w:multiLevelType w:val="hybridMultilevel"/>
    <w:tmpl w:val="7F72C49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95E713F"/>
    <w:multiLevelType w:val="hybridMultilevel"/>
    <w:tmpl w:val="66902E68"/>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A05632F"/>
    <w:multiLevelType w:val="hybridMultilevel"/>
    <w:tmpl w:val="0304EF60"/>
    <w:lvl w:ilvl="0" w:tplc="2FD80284">
      <w:start w:val="6"/>
      <w:numFmt w:val="bullet"/>
      <w:lvlText w:val="-"/>
      <w:lvlJc w:val="left"/>
      <w:pPr>
        <w:ind w:left="720" w:hanging="360"/>
      </w:pPr>
      <w:rPr>
        <w:rFonts w:ascii="Calibri" w:eastAsia="Times New Roman" w:hAnsi="Calibri" w:cs="Calibri" w:hint="default"/>
        <w:b w:val="0"/>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6E00CBE"/>
    <w:multiLevelType w:val="hybridMultilevel"/>
    <w:tmpl w:val="5366DFE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31C097E"/>
    <w:multiLevelType w:val="hybridMultilevel"/>
    <w:tmpl w:val="66902E68"/>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5411801"/>
    <w:multiLevelType w:val="hybridMultilevel"/>
    <w:tmpl w:val="66902E68"/>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10C065F"/>
    <w:multiLevelType w:val="hybridMultilevel"/>
    <w:tmpl w:val="66902E68"/>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51D00F8"/>
    <w:multiLevelType w:val="hybridMultilevel"/>
    <w:tmpl w:val="66902E68"/>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BDE1BE5"/>
    <w:multiLevelType w:val="hybridMultilevel"/>
    <w:tmpl w:val="E4E49040"/>
    <w:lvl w:ilvl="0" w:tplc="6406D7A2">
      <w:start w:val="1"/>
      <w:numFmt w:val="bullet"/>
      <w:pStyle w:val="List"/>
      <w:lvlText w:val=""/>
      <w:lvlJc w:val="left"/>
      <w:pPr>
        <w:ind w:left="720" w:hanging="360"/>
      </w:pPr>
      <w:rPr>
        <w:rFonts w:ascii="Symbol" w:hAnsi="Symbol" w:hint="default"/>
        <w:color w:val="003865"/>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74B634B"/>
    <w:multiLevelType w:val="hybridMultilevel"/>
    <w:tmpl w:val="164A7E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3E446F5"/>
    <w:multiLevelType w:val="hybridMultilevel"/>
    <w:tmpl w:val="5366DFE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42332DD"/>
    <w:multiLevelType w:val="hybridMultilevel"/>
    <w:tmpl w:val="BB9A8C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10"/>
  </w:num>
  <w:num w:numId="3">
    <w:abstractNumId w:val="3"/>
  </w:num>
  <w:num w:numId="4">
    <w:abstractNumId w:val="1"/>
  </w:num>
  <w:num w:numId="5">
    <w:abstractNumId w:val="6"/>
  </w:num>
  <w:num w:numId="6">
    <w:abstractNumId w:val="8"/>
  </w:num>
  <w:num w:numId="7">
    <w:abstractNumId w:val="8"/>
  </w:num>
  <w:num w:numId="8">
    <w:abstractNumId w:val="8"/>
  </w:num>
  <w:num w:numId="9">
    <w:abstractNumId w:val="8"/>
  </w:num>
  <w:num w:numId="10">
    <w:abstractNumId w:val="8"/>
  </w:num>
  <w:num w:numId="11">
    <w:abstractNumId w:val="9"/>
  </w:num>
  <w:num w:numId="12">
    <w:abstractNumId w:val="11"/>
  </w:num>
  <w:num w:numId="13">
    <w:abstractNumId w:val="0"/>
  </w:num>
  <w:num w:numId="14">
    <w:abstractNumId w:val="8"/>
  </w:num>
  <w:num w:numId="15">
    <w:abstractNumId w:val="8"/>
  </w:num>
  <w:num w:numId="16">
    <w:abstractNumId w:val="8"/>
  </w:num>
  <w:num w:numId="17">
    <w:abstractNumId w:val="8"/>
  </w:num>
  <w:num w:numId="18">
    <w:abstractNumId w:val="8"/>
  </w:num>
  <w:num w:numId="19">
    <w:abstractNumId w:val="8"/>
  </w:num>
  <w:num w:numId="20">
    <w:abstractNumId w:val="8"/>
  </w:num>
  <w:num w:numId="21">
    <w:abstractNumId w:val="8"/>
  </w:num>
  <w:num w:numId="22">
    <w:abstractNumId w:val="8"/>
  </w:num>
  <w:num w:numId="23">
    <w:abstractNumId w:val="8"/>
  </w:num>
  <w:num w:numId="24">
    <w:abstractNumId w:val="2"/>
  </w:num>
  <w:num w:numId="25">
    <w:abstractNumId w:val="8"/>
  </w:num>
  <w:num w:numId="26">
    <w:abstractNumId w:val="8"/>
  </w:num>
  <w:num w:numId="27">
    <w:abstractNumId w:val="8"/>
  </w:num>
  <w:num w:numId="28">
    <w:abstractNumId w:val="8"/>
  </w:num>
  <w:num w:numId="29">
    <w:abstractNumId w:val="5"/>
  </w:num>
  <w:num w:numId="30">
    <w:abstractNumId w:val="7"/>
  </w:num>
  <w:num w:numId="31">
    <w:abstractNumId w:val="4"/>
  </w:num>
  <w:num w:numId="32">
    <w:abstractNumId w:val="8"/>
  </w:num>
  <w:num w:numId="33">
    <w:abstractNumId w:val="8"/>
  </w:num>
  <w:num w:numId="34">
    <w:abstractNumId w:val="8"/>
  </w:num>
  <w:num w:numId="35">
    <w:abstractNumId w:val="8"/>
  </w:num>
  <w:num w:numId="36">
    <w:abstractNumId w:val="8"/>
  </w:num>
  <w:num w:numId="37">
    <w:abstractNumId w:val="8"/>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isplayHorizontalDrawingGridEvery w:val="0"/>
  <w:displayVerticalDrawingGridEvery w:val="0"/>
  <w:noPunctuationKerning/>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5AF2"/>
    <w:rsid w:val="00001140"/>
    <w:rsid w:val="00002DEC"/>
    <w:rsid w:val="000065AC"/>
    <w:rsid w:val="00006A0A"/>
    <w:rsid w:val="000072EC"/>
    <w:rsid w:val="00012AE8"/>
    <w:rsid w:val="00050BC7"/>
    <w:rsid w:val="0005778D"/>
    <w:rsid w:val="000648B0"/>
    <w:rsid w:val="00064B90"/>
    <w:rsid w:val="0007374A"/>
    <w:rsid w:val="00075176"/>
    <w:rsid w:val="00080404"/>
    <w:rsid w:val="00084742"/>
    <w:rsid w:val="000B0A75"/>
    <w:rsid w:val="000B2E68"/>
    <w:rsid w:val="000B3698"/>
    <w:rsid w:val="000C3708"/>
    <w:rsid w:val="000C3761"/>
    <w:rsid w:val="000C5221"/>
    <w:rsid w:val="000C7373"/>
    <w:rsid w:val="000E313B"/>
    <w:rsid w:val="000E3E9D"/>
    <w:rsid w:val="000F2931"/>
    <w:rsid w:val="000F4BB1"/>
    <w:rsid w:val="001278AE"/>
    <w:rsid w:val="00135082"/>
    <w:rsid w:val="00135DC7"/>
    <w:rsid w:val="00140D9B"/>
    <w:rsid w:val="00147ED1"/>
    <w:rsid w:val="001500D6"/>
    <w:rsid w:val="00157C41"/>
    <w:rsid w:val="001661D9"/>
    <w:rsid w:val="001708EC"/>
    <w:rsid w:val="001925A8"/>
    <w:rsid w:val="0019673D"/>
    <w:rsid w:val="00197518"/>
    <w:rsid w:val="001A46BB"/>
    <w:rsid w:val="001B7D48"/>
    <w:rsid w:val="001C55E0"/>
    <w:rsid w:val="001E5573"/>
    <w:rsid w:val="001E5ECF"/>
    <w:rsid w:val="001F177D"/>
    <w:rsid w:val="0020674E"/>
    <w:rsid w:val="00207339"/>
    <w:rsid w:val="00211CA3"/>
    <w:rsid w:val="00222A49"/>
    <w:rsid w:val="0022552E"/>
    <w:rsid w:val="00227E68"/>
    <w:rsid w:val="00232F7C"/>
    <w:rsid w:val="00236443"/>
    <w:rsid w:val="00260C95"/>
    <w:rsid w:val="00261247"/>
    <w:rsid w:val="00264652"/>
    <w:rsid w:val="0026674F"/>
    <w:rsid w:val="002672DD"/>
    <w:rsid w:val="00282084"/>
    <w:rsid w:val="00291052"/>
    <w:rsid w:val="002B2B22"/>
    <w:rsid w:val="002B5E79"/>
    <w:rsid w:val="002C0859"/>
    <w:rsid w:val="002C46F8"/>
    <w:rsid w:val="002F1947"/>
    <w:rsid w:val="00306D94"/>
    <w:rsid w:val="003100B5"/>
    <w:rsid w:val="003125DF"/>
    <w:rsid w:val="00330A0B"/>
    <w:rsid w:val="00335736"/>
    <w:rsid w:val="00347A5F"/>
    <w:rsid w:val="00350A3E"/>
    <w:rsid w:val="003563D2"/>
    <w:rsid w:val="00376FA5"/>
    <w:rsid w:val="003A1479"/>
    <w:rsid w:val="003A1813"/>
    <w:rsid w:val="003B7D82"/>
    <w:rsid w:val="003C4644"/>
    <w:rsid w:val="003C5BE3"/>
    <w:rsid w:val="00403D4F"/>
    <w:rsid w:val="004071C7"/>
    <w:rsid w:val="00413A7C"/>
    <w:rsid w:val="004141D1"/>
    <w:rsid w:val="004141DD"/>
    <w:rsid w:val="004465F5"/>
    <w:rsid w:val="00461804"/>
    <w:rsid w:val="00466810"/>
    <w:rsid w:val="004816B5"/>
    <w:rsid w:val="00483DD2"/>
    <w:rsid w:val="00494E6F"/>
    <w:rsid w:val="004A1B4D"/>
    <w:rsid w:val="004A58DD"/>
    <w:rsid w:val="004A6119"/>
    <w:rsid w:val="004A6217"/>
    <w:rsid w:val="004B47DC"/>
    <w:rsid w:val="004D4B47"/>
    <w:rsid w:val="004E3DF6"/>
    <w:rsid w:val="004E75B3"/>
    <w:rsid w:val="004F04BA"/>
    <w:rsid w:val="004F0EFF"/>
    <w:rsid w:val="0050093F"/>
    <w:rsid w:val="00507703"/>
    <w:rsid w:val="00514788"/>
    <w:rsid w:val="00521FF6"/>
    <w:rsid w:val="005310E5"/>
    <w:rsid w:val="0054371B"/>
    <w:rsid w:val="0055463F"/>
    <w:rsid w:val="0056615E"/>
    <w:rsid w:val="005666F2"/>
    <w:rsid w:val="0057515F"/>
    <w:rsid w:val="005A50AE"/>
    <w:rsid w:val="005B2DDF"/>
    <w:rsid w:val="005B4AE7"/>
    <w:rsid w:val="005B53B0"/>
    <w:rsid w:val="005C16D8"/>
    <w:rsid w:val="005D4207"/>
    <w:rsid w:val="005D45B3"/>
    <w:rsid w:val="005E44ED"/>
    <w:rsid w:val="005F6005"/>
    <w:rsid w:val="006064AB"/>
    <w:rsid w:val="00610420"/>
    <w:rsid w:val="00613929"/>
    <w:rsid w:val="00622BB5"/>
    <w:rsid w:val="00655345"/>
    <w:rsid w:val="00672536"/>
    <w:rsid w:val="00674F3E"/>
    <w:rsid w:val="00681EDC"/>
    <w:rsid w:val="00683FE6"/>
    <w:rsid w:val="0068649F"/>
    <w:rsid w:val="00686507"/>
    <w:rsid w:val="00687189"/>
    <w:rsid w:val="00697CCC"/>
    <w:rsid w:val="006A481B"/>
    <w:rsid w:val="006B13B7"/>
    <w:rsid w:val="006B2942"/>
    <w:rsid w:val="006B3994"/>
    <w:rsid w:val="006C0E45"/>
    <w:rsid w:val="006D0ECE"/>
    <w:rsid w:val="006D3400"/>
    <w:rsid w:val="006D4829"/>
    <w:rsid w:val="006F3B38"/>
    <w:rsid w:val="006F6745"/>
    <w:rsid w:val="00700314"/>
    <w:rsid w:val="007137A4"/>
    <w:rsid w:val="0074778B"/>
    <w:rsid w:val="00751B42"/>
    <w:rsid w:val="007535D9"/>
    <w:rsid w:val="0077225E"/>
    <w:rsid w:val="00793F48"/>
    <w:rsid w:val="007B337D"/>
    <w:rsid w:val="007B35B2"/>
    <w:rsid w:val="007B3CBE"/>
    <w:rsid w:val="007D1FFF"/>
    <w:rsid w:val="007D42A0"/>
    <w:rsid w:val="007E685C"/>
    <w:rsid w:val="007E706C"/>
    <w:rsid w:val="007F5A9C"/>
    <w:rsid w:val="007F6108"/>
    <w:rsid w:val="007F7097"/>
    <w:rsid w:val="008067A6"/>
    <w:rsid w:val="008140CC"/>
    <w:rsid w:val="008251B3"/>
    <w:rsid w:val="00841DE8"/>
    <w:rsid w:val="00844F1D"/>
    <w:rsid w:val="0084749F"/>
    <w:rsid w:val="00864202"/>
    <w:rsid w:val="008773FE"/>
    <w:rsid w:val="008B5443"/>
    <w:rsid w:val="008C7EEB"/>
    <w:rsid w:val="008D0DEF"/>
    <w:rsid w:val="008D2256"/>
    <w:rsid w:val="008D5E3D"/>
    <w:rsid w:val="0090737A"/>
    <w:rsid w:val="00917E38"/>
    <w:rsid w:val="00925466"/>
    <w:rsid w:val="0096108C"/>
    <w:rsid w:val="00963BA0"/>
    <w:rsid w:val="00967764"/>
    <w:rsid w:val="009810EE"/>
    <w:rsid w:val="00984CC9"/>
    <w:rsid w:val="00990E51"/>
    <w:rsid w:val="0099233F"/>
    <w:rsid w:val="009B54A0"/>
    <w:rsid w:val="009C0DB2"/>
    <w:rsid w:val="009C39A2"/>
    <w:rsid w:val="009C6405"/>
    <w:rsid w:val="009E2725"/>
    <w:rsid w:val="009F6B2C"/>
    <w:rsid w:val="00A11F20"/>
    <w:rsid w:val="00A30799"/>
    <w:rsid w:val="00A52E46"/>
    <w:rsid w:val="00A57FE8"/>
    <w:rsid w:val="00A64ECE"/>
    <w:rsid w:val="00A66185"/>
    <w:rsid w:val="00A71CAD"/>
    <w:rsid w:val="00A731A2"/>
    <w:rsid w:val="00A827B0"/>
    <w:rsid w:val="00A827C1"/>
    <w:rsid w:val="00A93F40"/>
    <w:rsid w:val="00A96F93"/>
    <w:rsid w:val="00AA79B2"/>
    <w:rsid w:val="00AC6EB8"/>
    <w:rsid w:val="00AD39DA"/>
    <w:rsid w:val="00AE5772"/>
    <w:rsid w:val="00AF22AD"/>
    <w:rsid w:val="00AF5107"/>
    <w:rsid w:val="00B04368"/>
    <w:rsid w:val="00B06264"/>
    <w:rsid w:val="00B07C8F"/>
    <w:rsid w:val="00B225BD"/>
    <w:rsid w:val="00B275D4"/>
    <w:rsid w:val="00B4321F"/>
    <w:rsid w:val="00B533FE"/>
    <w:rsid w:val="00B55B66"/>
    <w:rsid w:val="00B63782"/>
    <w:rsid w:val="00B75051"/>
    <w:rsid w:val="00B765D8"/>
    <w:rsid w:val="00B77CC5"/>
    <w:rsid w:val="00B859DE"/>
    <w:rsid w:val="00B866C0"/>
    <w:rsid w:val="00B86731"/>
    <w:rsid w:val="00B90E4B"/>
    <w:rsid w:val="00B91EB1"/>
    <w:rsid w:val="00B94F76"/>
    <w:rsid w:val="00BA0508"/>
    <w:rsid w:val="00BA7C73"/>
    <w:rsid w:val="00BB3F58"/>
    <w:rsid w:val="00BB7B19"/>
    <w:rsid w:val="00BD0E59"/>
    <w:rsid w:val="00BD3B63"/>
    <w:rsid w:val="00BE3444"/>
    <w:rsid w:val="00BF2EC3"/>
    <w:rsid w:val="00C12D2F"/>
    <w:rsid w:val="00C277A8"/>
    <w:rsid w:val="00C309AE"/>
    <w:rsid w:val="00C365CE"/>
    <w:rsid w:val="00C371E1"/>
    <w:rsid w:val="00C417EB"/>
    <w:rsid w:val="00C528AE"/>
    <w:rsid w:val="00C62C73"/>
    <w:rsid w:val="00C77F14"/>
    <w:rsid w:val="00C81126"/>
    <w:rsid w:val="00C81A68"/>
    <w:rsid w:val="00C86B0C"/>
    <w:rsid w:val="00C92A95"/>
    <w:rsid w:val="00CD0906"/>
    <w:rsid w:val="00CD2455"/>
    <w:rsid w:val="00CE45B0"/>
    <w:rsid w:val="00CF1393"/>
    <w:rsid w:val="00D0014D"/>
    <w:rsid w:val="00D074CA"/>
    <w:rsid w:val="00D15AF2"/>
    <w:rsid w:val="00D22819"/>
    <w:rsid w:val="00D511F0"/>
    <w:rsid w:val="00D54EE5"/>
    <w:rsid w:val="00D61092"/>
    <w:rsid w:val="00D63F82"/>
    <w:rsid w:val="00D640FC"/>
    <w:rsid w:val="00D677BC"/>
    <w:rsid w:val="00D70F7D"/>
    <w:rsid w:val="00D86B7B"/>
    <w:rsid w:val="00D92929"/>
    <w:rsid w:val="00D93C2E"/>
    <w:rsid w:val="00D970A5"/>
    <w:rsid w:val="00DB4967"/>
    <w:rsid w:val="00DB59DB"/>
    <w:rsid w:val="00DC1545"/>
    <w:rsid w:val="00DC22CF"/>
    <w:rsid w:val="00DC37C9"/>
    <w:rsid w:val="00DD462B"/>
    <w:rsid w:val="00DE50CB"/>
    <w:rsid w:val="00E206AE"/>
    <w:rsid w:val="00E229C1"/>
    <w:rsid w:val="00E23397"/>
    <w:rsid w:val="00E32CD7"/>
    <w:rsid w:val="00E44EE1"/>
    <w:rsid w:val="00E450C8"/>
    <w:rsid w:val="00E5241D"/>
    <w:rsid w:val="00E5680C"/>
    <w:rsid w:val="00E61A16"/>
    <w:rsid w:val="00E76267"/>
    <w:rsid w:val="00EA41D9"/>
    <w:rsid w:val="00EA535B"/>
    <w:rsid w:val="00EA6DC0"/>
    <w:rsid w:val="00EC579D"/>
    <w:rsid w:val="00ED5BDC"/>
    <w:rsid w:val="00ED7DAC"/>
    <w:rsid w:val="00F001C5"/>
    <w:rsid w:val="00F067A6"/>
    <w:rsid w:val="00F20B25"/>
    <w:rsid w:val="00F212F3"/>
    <w:rsid w:val="00F3499A"/>
    <w:rsid w:val="00F70C03"/>
    <w:rsid w:val="00F82857"/>
    <w:rsid w:val="00F9084A"/>
    <w:rsid w:val="00FA0572"/>
    <w:rsid w:val="00FB6E40"/>
    <w:rsid w:val="00FD1C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o:shapelayout v:ext="edit">
      <o:idmap v:ext="edit" data="1"/>
    </o:shapelayout>
  </w:shapeDefaults>
  <w:decimalSymbol w:val="."/>
  <w:listSeparator w:val=","/>
  <w14:docId w14:val="22BA4C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sz w:val="22"/>
        <w:szCs w:val="22"/>
        <w:lang w:val="en-US" w:eastAsia="en-US" w:bidi="en-US"/>
      </w:rPr>
    </w:rPrDefault>
    <w:pPrDefault>
      <w:pPr>
        <w:spacing w:before="120" w:line="271" w:lineRule="auto"/>
      </w:pPr>
    </w:pPrDefault>
  </w:docDefaults>
  <w:latentStyles w:defLockedState="0" w:defUIPriority="0" w:defSemiHidden="0" w:defUnhideWhenUsed="0" w:defQFormat="0" w:count="371">
    <w:lsdException w:name="Normal" w:qFormat="1"/>
    <w:lsdException w:name="heading 1" w:uiPriority="1" w:qFormat="1"/>
    <w:lsdException w:name="heading 2" w:uiPriority="1" w:qFormat="1"/>
    <w:lsdException w:name="heading 3" w:uiPriority="1" w:qFormat="1"/>
    <w:lsdException w:name="heading 4" w:uiPriority="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iPriority="9" w:unhideWhenUsed="1"/>
    <w:lsdException w:name="index 2" w:semiHidden="1" w:uiPriority="9" w:unhideWhenUsed="1"/>
    <w:lsdException w:name="index 3" w:semiHidden="1" w:uiPriority="9" w:unhideWhenUsed="1"/>
    <w:lsdException w:name="index 4" w:semiHidden="1" w:uiPriority="9" w:unhideWhenUsed="1"/>
    <w:lsdException w:name="index 5" w:semiHidden="1" w:uiPriority="9" w:unhideWhenUsed="1"/>
    <w:lsdException w:name="index 6" w:semiHidden="1" w:uiPriority="9" w:unhideWhenUsed="1"/>
    <w:lsdException w:name="index 7" w:semiHidden="1" w:uiPriority="9" w:unhideWhenUsed="1"/>
    <w:lsdException w:name="index 8" w:semiHidden="1" w:uiPriority="9" w:unhideWhenUsed="1"/>
    <w:lsdException w:name="index 9" w:semiHidden="1" w:uiPriority="9"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iPriority="9"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qFormat="1"/>
    <w:lsdException w:name="Signature" w:semiHidden="1" w:unhideWhenUsed="1" w:qFormat="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semiHidden="1" w:qFormat="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qFormat="1"/>
    <w:lsdException w:name="Body Text 3" w:semiHidden="1" w:unhideWhenUsed="1" w:qFormat="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iPriority="9"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emiHidden/>
    <w:rsid w:val="00BD3B63"/>
  </w:style>
  <w:style w:type="paragraph" w:styleId="Heading1">
    <w:name w:val="heading 1"/>
    <w:next w:val="BodyText"/>
    <w:link w:val="Heading1Char"/>
    <w:uiPriority w:val="1"/>
    <w:qFormat/>
    <w:rsid w:val="00CF1393"/>
    <w:pPr>
      <w:keepNext/>
      <w:keepLines/>
      <w:tabs>
        <w:tab w:val="left" w:pos="3345"/>
      </w:tabs>
      <w:spacing w:before="240" w:after="120"/>
      <w:outlineLvl w:val="0"/>
    </w:pPr>
    <w:rPr>
      <w:b/>
      <w:color w:val="003865"/>
      <w:sz w:val="40"/>
      <w:szCs w:val="40"/>
    </w:rPr>
  </w:style>
  <w:style w:type="paragraph" w:styleId="Heading2">
    <w:name w:val="heading 2"/>
    <w:next w:val="BodyText"/>
    <w:link w:val="Heading2Char"/>
    <w:uiPriority w:val="1"/>
    <w:qFormat/>
    <w:rsid w:val="00CF1393"/>
    <w:pPr>
      <w:keepNext/>
      <w:keepLines/>
      <w:pBdr>
        <w:bottom w:val="single" w:sz="4" w:space="1" w:color="auto"/>
      </w:pBdr>
      <w:tabs>
        <w:tab w:val="left" w:pos="2400"/>
      </w:tabs>
      <w:spacing w:before="240" w:after="240"/>
      <w:outlineLvl w:val="1"/>
    </w:pPr>
    <w:rPr>
      <w:rFonts w:asciiTheme="minorHAnsi" w:eastAsiaTheme="majorEastAsia" w:hAnsiTheme="minorHAnsi" w:cstheme="majorBidi"/>
      <w:b/>
      <w:bCs/>
      <w:color w:val="003865"/>
      <w:sz w:val="32"/>
      <w:szCs w:val="32"/>
    </w:rPr>
  </w:style>
  <w:style w:type="paragraph" w:styleId="Heading3">
    <w:name w:val="heading 3"/>
    <w:next w:val="BodyText"/>
    <w:link w:val="Heading3Char"/>
    <w:uiPriority w:val="1"/>
    <w:qFormat/>
    <w:rsid w:val="00CF1393"/>
    <w:pPr>
      <w:keepNext/>
      <w:tabs>
        <w:tab w:val="left" w:pos="735"/>
      </w:tabs>
      <w:spacing w:before="240" w:after="120"/>
      <w:outlineLvl w:val="2"/>
    </w:pPr>
    <w:rPr>
      <w:rFonts w:asciiTheme="minorHAnsi" w:eastAsiaTheme="majorEastAsia" w:hAnsiTheme="minorHAnsi" w:cs="Arial"/>
      <w:b/>
      <w:color w:val="003865"/>
      <w:sz w:val="24"/>
      <w:szCs w:val="24"/>
    </w:rPr>
  </w:style>
  <w:style w:type="paragraph" w:styleId="Heading4">
    <w:name w:val="heading 4"/>
    <w:next w:val="BodyText"/>
    <w:link w:val="Heading4Char"/>
    <w:uiPriority w:val="1"/>
    <w:qFormat/>
    <w:rsid w:val="00CF1393"/>
    <w:pPr>
      <w:keepNext/>
      <w:tabs>
        <w:tab w:val="right" w:pos="9360"/>
      </w:tabs>
      <w:spacing w:before="240" w:after="120"/>
      <w:outlineLvl w:val="3"/>
    </w:pPr>
    <w:rPr>
      <w:rFonts w:eastAsiaTheme="majorEastAsia" w:cstheme="majorBidi"/>
      <w:i/>
      <w:sz w:val="24"/>
      <w:szCs w:val="24"/>
    </w:rPr>
  </w:style>
  <w:style w:type="paragraph" w:styleId="Heading5">
    <w:name w:val="heading 5"/>
    <w:basedOn w:val="Normal"/>
    <w:next w:val="Normal"/>
    <w:link w:val="Heading5Char"/>
    <w:uiPriority w:val="1"/>
    <w:semiHidden/>
    <w:unhideWhenUsed/>
    <w:qFormat/>
    <w:rsid w:val="00CF1393"/>
    <w:pPr>
      <w:keepNext/>
      <w:keepLines/>
      <w:spacing w:before="200"/>
      <w:outlineLvl w:val="4"/>
    </w:pPr>
    <w:rPr>
      <w:rFonts w:asciiTheme="majorHAnsi" w:eastAsiaTheme="majorEastAsia" w:hAnsiTheme="majorHAnsi" w:cstheme="majorBidi"/>
      <w:color w:val="001B32" w:themeColor="accent1" w:themeShade="7F"/>
    </w:rPr>
  </w:style>
  <w:style w:type="paragraph" w:styleId="Heading6">
    <w:name w:val="heading 6"/>
    <w:basedOn w:val="Normal"/>
    <w:next w:val="Normal"/>
    <w:link w:val="Heading6Char"/>
    <w:uiPriority w:val="1"/>
    <w:semiHidden/>
    <w:unhideWhenUsed/>
    <w:qFormat/>
    <w:rsid w:val="00CF1393"/>
    <w:pPr>
      <w:keepNext/>
      <w:keepLines/>
      <w:spacing w:before="200"/>
      <w:outlineLvl w:val="5"/>
    </w:pPr>
    <w:rPr>
      <w:rFonts w:asciiTheme="majorHAnsi" w:eastAsiaTheme="majorEastAsia" w:hAnsiTheme="majorHAnsi" w:cstheme="majorBidi"/>
      <w:i/>
      <w:iCs/>
      <w:color w:val="001B32" w:themeColor="accent1" w:themeShade="7F"/>
    </w:rPr>
  </w:style>
  <w:style w:type="paragraph" w:styleId="Heading7">
    <w:name w:val="heading 7"/>
    <w:basedOn w:val="Normal"/>
    <w:next w:val="Normal"/>
    <w:link w:val="Heading7Char"/>
    <w:uiPriority w:val="1"/>
    <w:semiHidden/>
    <w:unhideWhenUsed/>
    <w:qFormat/>
    <w:rsid w:val="00CF1393"/>
    <w:pPr>
      <w:keepNext/>
      <w:keepLines/>
      <w:spacing w:before="200"/>
      <w:outlineLvl w:val="6"/>
    </w:pPr>
    <w:rPr>
      <w:rFonts w:asciiTheme="majorHAnsi" w:eastAsiaTheme="majorEastAsia" w:hAnsiTheme="majorHAnsi" w:cstheme="majorBidi"/>
      <w:i/>
      <w:iCs/>
      <w:color w:val="0070CB" w:themeColor="text1" w:themeTint="BF"/>
    </w:rPr>
  </w:style>
  <w:style w:type="paragraph" w:styleId="Heading8">
    <w:name w:val="heading 8"/>
    <w:basedOn w:val="Normal"/>
    <w:next w:val="Normal"/>
    <w:link w:val="Heading8Char"/>
    <w:uiPriority w:val="1"/>
    <w:semiHidden/>
    <w:unhideWhenUsed/>
    <w:qFormat/>
    <w:rsid w:val="00CF1393"/>
    <w:pPr>
      <w:keepNext/>
      <w:keepLines/>
      <w:spacing w:before="200"/>
      <w:outlineLvl w:val="7"/>
    </w:pPr>
    <w:rPr>
      <w:rFonts w:asciiTheme="majorHAnsi" w:eastAsiaTheme="majorEastAsia" w:hAnsiTheme="majorHAnsi" w:cstheme="majorBidi"/>
      <w:color w:val="0070CB" w:themeColor="text1" w:themeTint="BF"/>
    </w:rPr>
  </w:style>
  <w:style w:type="paragraph" w:styleId="Heading9">
    <w:name w:val="heading 9"/>
    <w:basedOn w:val="Normal"/>
    <w:next w:val="Normal"/>
    <w:link w:val="Heading9Char"/>
    <w:uiPriority w:val="1"/>
    <w:semiHidden/>
    <w:unhideWhenUsed/>
    <w:qFormat/>
    <w:rsid w:val="00CF1393"/>
    <w:pPr>
      <w:keepNext/>
      <w:keepLines/>
      <w:spacing w:before="200"/>
      <w:outlineLvl w:val="8"/>
    </w:pPr>
    <w:rPr>
      <w:rFonts w:asciiTheme="majorHAnsi" w:eastAsiaTheme="majorEastAsia" w:hAnsiTheme="majorHAnsi" w:cstheme="majorBidi"/>
      <w:i/>
      <w:iCs/>
      <w:color w:val="0070CB"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link w:val="BodyTextChar"/>
    <w:qFormat/>
    <w:rsid w:val="00CF1393"/>
    <w:pPr>
      <w:spacing w:before="200" w:after="200"/>
    </w:pPr>
    <w:rPr>
      <w:rFonts w:asciiTheme="minorHAnsi" w:hAnsiTheme="minorHAnsi"/>
    </w:rPr>
  </w:style>
  <w:style w:type="character" w:customStyle="1" w:styleId="BodyTextChar">
    <w:name w:val="Body Text Char"/>
    <w:basedOn w:val="DefaultParagraphFont"/>
    <w:link w:val="BodyText"/>
    <w:rsid w:val="00CF1393"/>
    <w:rPr>
      <w:rFonts w:asciiTheme="minorHAnsi" w:hAnsiTheme="minorHAnsi"/>
    </w:rPr>
  </w:style>
  <w:style w:type="character" w:customStyle="1" w:styleId="Heading1Char">
    <w:name w:val="Heading 1 Char"/>
    <w:basedOn w:val="DefaultParagraphFont"/>
    <w:link w:val="Heading1"/>
    <w:uiPriority w:val="1"/>
    <w:rsid w:val="00CF1393"/>
    <w:rPr>
      <w:b/>
      <w:color w:val="003865"/>
      <w:sz w:val="40"/>
      <w:szCs w:val="40"/>
    </w:rPr>
  </w:style>
  <w:style w:type="character" w:customStyle="1" w:styleId="Heading2Char">
    <w:name w:val="Heading 2 Char"/>
    <w:basedOn w:val="DefaultParagraphFont"/>
    <w:link w:val="Heading2"/>
    <w:uiPriority w:val="1"/>
    <w:rsid w:val="00CF1393"/>
    <w:rPr>
      <w:rFonts w:asciiTheme="minorHAnsi" w:eastAsiaTheme="majorEastAsia" w:hAnsiTheme="minorHAnsi" w:cstheme="majorBidi"/>
      <w:b/>
      <w:bCs/>
      <w:color w:val="003865"/>
      <w:sz w:val="32"/>
      <w:szCs w:val="32"/>
    </w:rPr>
  </w:style>
  <w:style w:type="character" w:customStyle="1" w:styleId="Heading3Char">
    <w:name w:val="Heading 3 Char"/>
    <w:basedOn w:val="DefaultParagraphFont"/>
    <w:link w:val="Heading3"/>
    <w:uiPriority w:val="1"/>
    <w:rsid w:val="00CF1393"/>
    <w:rPr>
      <w:rFonts w:asciiTheme="minorHAnsi" w:eastAsiaTheme="majorEastAsia" w:hAnsiTheme="minorHAnsi" w:cs="Arial"/>
      <w:b/>
      <w:color w:val="003865"/>
      <w:sz w:val="24"/>
      <w:szCs w:val="24"/>
    </w:rPr>
  </w:style>
  <w:style w:type="character" w:customStyle="1" w:styleId="Heading4Char">
    <w:name w:val="Heading 4 Char"/>
    <w:basedOn w:val="DefaultParagraphFont"/>
    <w:link w:val="Heading4"/>
    <w:uiPriority w:val="1"/>
    <w:rsid w:val="00CF1393"/>
    <w:rPr>
      <w:rFonts w:eastAsiaTheme="majorEastAsia" w:cstheme="majorBidi"/>
      <w:i/>
      <w:sz w:val="24"/>
      <w:szCs w:val="24"/>
    </w:rPr>
  </w:style>
  <w:style w:type="character" w:customStyle="1" w:styleId="Heading5Char">
    <w:name w:val="Heading 5 Char"/>
    <w:basedOn w:val="DefaultParagraphFont"/>
    <w:link w:val="Heading5"/>
    <w:uiPriority w:val="1"/>
    <w:semiHidden/>
    <w:rsid w:val="00CF1393"/>
    <w:rPr>
      <w:rFonts w:asciiTheme="majorHAnsi" w:eastAsiaTheme="majorEastAsia" w:hAnsiTheme="majorHAnsi" w:cstheme="majorBidi"/>
      <w:color w:val="001B32" w:themeColor="accent1" w:themeShade="7F"/>
    </w:rPr>
  </w:style>
  <w:style w:type="character" w:customStyle="1" w:styleId="Heading6Char">
    <w:name w:val="Heading 6 Char"/>
    <w:basedOn w:val="DefaultParagraphFont"/>
    <w:link w:val="Heading6"/>
    <w:uiPriority w:val="1"/>
    <w:semiHidden/>
    <w:rsid w:val="00CF1393"/>
    <w:rPr>
      <w:rFonts w:asciiTheme="majorHAnsi" w:eastAsiaTheme="majorEastAsia" w:hAnsiTheme="majorHAnsi" w:cstheme="majorBidi"/>
      <w:i/>
      <w:iCs/>
      <w:color w:val="001B32" w:themeColor="accent1" w:themeShade="7F"/>
    </w:rPr>
  </w:style>
  <w:style w:type="character" w:customStyle="1" w:styleId="Heading7Char">
    <w:name w:val="Heading 7 Char"/>
    <w:basedOn w:val="DefaultParagraphFont"/>
    <w:link w:val="Heading7"/>
    <w:uiPriority w:val="1"/>
    <w:semiHidden/>
    <w:rsid w:val="00CF1393"/>
    <w:rPr>
      <w:rFonts w:asciiTheme="majorHAnsi" w:eastAsiaTheme="majorEastAsia" w:hAnsiTheme="majorHAnsi" w:cstheme="majorBidi"/>
      <w:i/>
      <w:iCs/>
      <w:color w:val="0070CB" w:themeColor="text1" w:themeTint="BF"/>
    </w:rPr>
  </w:style>
  <w:style w:type="character" w:customStyle="1" w:styleId="Heading8Char">
    <w:name w:val="Heading 8 Char"/>
    <w:basedOn w:val="DefaultParagraphFont"/>
    <w:link w:val="Heading8"/>
    <w:uiPriority w:val="1"/>
    <w:semiHidden/>
    <w:rsid w:val="00CF1393"/>
    <w:rPr>
      <w:rFonts w:asciiTheme="majorHAnsi" w:eastAsiaTheme="majorEastAsia" w:hAnsiTheme="majorHAnsi" w:cstheme="majorBidi"/>
      <w:color w:val="0070CB" w:themeColor="text1" w:themeTint="BF"/>
    </w:rPr>
  </w:style>
  <w:style w:type="character" w:customStyle="1" w:styleId="Heading9Char">
    <w:name w:val="Heading 9 Char"/>
    <w:basedOn w:val="DefaultParagraphFont"/>
    <w:link w:val="Heading9"/>
    <w:uiPriority w:val="1"/>
    <w:semiHidden/>
    <w:rsid w:val="00CF1393"/>
    <w:rPr>
      <w:rFonts w:asciiTheme="majorHAnsi" w:eastAsiaTheme="majorEastAsia" w:hAnsiTheme="majorHAnsi" w:cstheme="majorBidi"/>
      <w:i/>
      <w:iCs/>
      <w:color w:val="0070CB" w:themeColor="text1" w:themeTint="BF"/>
    </w:rPr>
  </w:style>
  <w:style w:type="paragraph" w:customStyle="1" w:styleId="NoParagraphStyle">
    <w:name w:val="[No Paragraph Style]"/>
    <w:semiHidden/>
    <w:rsid w:val="001E5ECF"/>
    <w:pPr>
      <w:autoSpaceDE w:val="0"/>
      <w:autoSpaceDN w:val="0"/>
      <w:adjustRightInd w:val="0"/>
      <w:spacing w:line="288" w:lineRule="auto"/>
      <w:textAlignment w:val="center"/>
    </w:pPr>
    <w:rPr>
      <w:rFonts w:ascii="Century Gothic" w:hAnsi="Century Gothic"/>
      <w:color w:val="000000"/>
      <w:sz w:val="24"/>
      <w:szCs w:val="24"/>
      <w:lang w:bidi="ar-SA"/>
    </w:rPr>
  </w:style>
  <w:style w:type="paragraph" w:customStyle="1" w:styleId="Boldcharacter">
    <w:name w:val="Bold character"/>
    <w:basedOn w:val="Normal"/>
    <w:link w:val="BoldcharacterChar"/>
    <w:autoRedefine/>
    <w:semiHidden/>
    <w:qFormat/>
    <w:rsid w:val="00CF1393"/>
    <w:pPr>
      <w:spacing w:line="280" w:lineRule="exact"/>
      <w:contextualSpacing/>
    </w:pPr>
    <w:rPr>
      <w:b/>
      <w:lang w:val="en-GB"/>
    </w:rPr>
  </w:style>
  <w:style w:type="paragraph" w:styleId="Header">
    <w:name w:val="header"/>
    <w:basedOn w:val="Normal"/>
    <w:link w:val="HeaderChar"/>
    <w:unhideWhenUsed/>
    <w:rsid w:val="009F6B2C"/>
    <w:pPr>
      <w:tabs>
        <w:tab w:val="center" w:pos="4680"/>
        <w:tab w:val="right" w:pos="9360"/>
      </w:tabs>
      <w:spacing w:before="0" w:line="240" w:lineRule="auto"/>
    </w:pPr>
  </w:style>
  <w:style w:type="character" w:customStyle="1" w:styleId="HeaderChar">
    <w:name w:val="Header Char"/>
    <w:basedOn w:val="DefaultParagraphFont"/>
    <w:link w:val="Header"/>
    <w:uiPriority w:val="99"/>
    <w:rsid w:val="009F6B2C"/>
  </w:style>
  <w:style w:type="character" w:customStyle="1" w:styleId="BoldcharacterChar">
    <w:name w:val="Bold character Char"/>
    <w:basedOn w:val="DefaultParagraphFont"/>
    <w:link w:val="Boldcharacter"/>
    <w:semiHidden/>
    <w:rsid w:val="00CF1393"/>
    <w:rPr>
      <w:b/>
      <w:lang w:val="en-GB"/>
    </w:rPr>
  </w:style>
  <w:style w:type="paragraph" w:customStyle="1" w:styleId="BodytextClosingname">
    <w:name w:val="Body text Closing name"/>
    <w:basedOn w:val="Normal"/>
    <w:semiHidden/>
    <w:qFormat/>
    <w:rsid w:val="00CF1393"/>
    <w:pPr>
      <w:spacing w:before="1080" w:after="240"/>
      <w:contextualSpacing/>
    </w:pPr>
  </w:style>
  <w:style w:type="paragraph" w:customStyle="1" w:styleId="BodytextDate">
    <w:name w:val="Body text Date"/>
    <w:basedOn w:val="Normal"/>
    <w:semiHidden/>
    <w:qFormat/>
    <w:rsid w:val="00CF1393"/>
    <w:pPr>
      <w:spacing w:before="0" w:after="480"/>
      <w:contextualSpacing/>
    </w:pPr>
  </w:style>
  <w:style w:type="character" w:styleId="Hyperlink">
    <w:name w:val="Hyperlink"/>
    <w:basedOn w:val="DefaultParagraphFont"/>
    <w:uiPriority w:val="99"/>
    <w:semiHidden/>
    <w:rsid w:val="001E5ECF"/>
    <w:rPr>
      <w:color w:val="0563C1" w:themeColor="hyperlink"/>
      <w:u w:val="single"/>
    </w:rPr>
  </w:style>
  <w:style w:type="paragraph" w:customStyle="1" w:styleId="BodytextSalutation">
    <w:name w:val="Body text Salutation"/>
    <w:basedOn w:val="Normal"/>
    <w:semiHidden/>
    <w:qFormat/>
    <w:rsid w:val="00CF1393"/>
    <w:pPr>
      <w:spacing w:before="480" w:after="240"/>
      <w:contextualSpacing/>
    </w:pPr>
  </w:style>
  <w:style w:type="paragraph" w:styleId="Closing">
    <w:name w:val="Closing"/>
    <w:basedOn w:val="Normal"/>
    <w:link w:val="ClosingChar"/>
    <w:semiHidden/>
    <w:qFormat/>
    <w:rsid w:val="00CF1393"/>
    <w:pPr>
      <w:spacing w:before="240"/>
    </w:pPr>
  </w:style>
  <w:style w:type="character" w:customStyle="1" w:styleId="ClosingChar">
    <w:name w:val="Closing Char"/>
    <w:basedOn w:val="DefaultParagraphFont"/>
    <w:link w:val="Closing"/>
    <w:semiHidden/>
    <w:rsid w:val="00CF1393"/>
  </w:style>
  <w:style w:type="character" w:styleId="Strong">
    <w:name w:val="Strong"/>
    <w:uiPriority w:val="22"/>
    <w:semiHidden/>
    <w:rsid w:val="001E5ECF"/>
    <w:rPr>
      <w:b/>
      <w:bCs/>
    </w:rPr>
  </w:style>
  <w:style w:type="paragraph" w:customStyle="1" w:styleId="TitleTitleandSubtitles">
    <w:name w:val="Title (Title and Subtitles)"/>
    <w:basedOn w:val="Normal"/>
    <w:uiPriority w:val="99"/>
    <w:semiHidden/>
    <w:rsid w:val="001E5ECF"/>
    <w:pPr>
      <w:autoSpaceDE w:val="0"/>
      <w:autoSpaceDN w:val="0"/>
      <w:adjustRightInd w:val="0"/>
      <w:spacing w:before="60" w:line="560" w:lineRule="atLeast"/>
      <w:textAlignment w:val="center"/>
    </w:pPr>
    <w:rPr>
      <w:rFonts w:ascii="Century Gothic" w:hAnsi="Century Gothic" w:cs="Century Gothic"/>
      <w:caps/>
      <w:color w:val="12457A"/>
      <w:spacing w:val="10"/>
      <w:w w:val="90"/>
      <w:sz w:val="44"/>
      <w:szCs w:val="44"/>
    </w:rPr>
  </w:style>
  <w:style w:type="paragraph" w:customStyle="1" w:styleId="SubtitleTitleandSubtitles">
    <w:name w:val="Subtitle (Title and Subtitles)"/>
    <w:basedOn w:val="TitleTitleandSubtitles"/>
    <w:uiPriority w:val="99"/>
    <w:semiHidden/>
    <w:rsid w:val="001E5ECF"/>
    <w:pPr>
      <w:spacing w:line="300" w:lineRule="atLeast"/>
    </w:pPr>
    <w:rPr>
      <w:caps w:val="0"/>
      <w:color w:val="694C37"/>
      <w:spacing w:val="7"/>
      <w:sz w:val="24"/>
      <w:szCs w:val="24"/>
    </w:rPr>
  </w:style>
  <w:style w:type="table" w:styleId="TableGrid">
    <w:name w:val="Table Grid"/>
    <w:basedOn w:val="TableNormal"/>
    <w:uiPriority w:val="59"/>
    <w:rsid w:val="001E5ECF"/>
    <w:tblPr>
      <w:tblBorders>
        <w:top w:val="single" w:sz="4" w:space="0" w:color="003865" w:themeColor="text1"/>
        <w:left w:val="single" w:sz="4" w:space="0" w:color="003865" w:themeColor="text1"/>
        <w:bottom w:val="single" w:sz="4" w:space="0" w:color="003865" w:themeColor="text1"/>
        <w:right w:val="single" w:sz="4" w:space="0" w:color="003865" w:themeColor="text1"/>
        <w:insideH w:val="single" w:sz="4" w:space="0" w:color="003865" w:themeColor="text1"/>
        <w:insideV w:val="single" w:sz="4" w:space="0" w:color="003865" w:themeColor="text1"/>
      </w:tblBorders>
    </w:tblPr>
  </w:style>
  <w:style w:type="table" w:styleId="TableGrid8">
    <w:name w:val="Table Grid 8"/>
    <w:basedOn w:val="TableNormal"/>
    <w:rsid w:val="001E5ECF"/>
    <w:pPr>
      <w:spacing w:line="240" w:lineRule="auto"/>
    </w:pPr>
    <w:rPr>
      <w:rFonts w:ascii="Times New Roman" w:hAnsi="Times New Roman"/>
      <w:lang w:bidi="ar-SA"/>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leGrid1">
    <w:name w:val="Table Grid1"/>
    <w:basedOn w:val="TableNormal"/>
    <w:uiPriority w:val="59"/>
    <w:locked/>
    <w:rsid w:val="00D970A5"/>
    <w:pPr>
      <w:spacing w:line="240" w:lineRule="auto"/>
    </w:pPr>
    <w:tblPr>
      <w:tblStyleRow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cPr>
      <w:shd w:val="clear" w:color="auto" w:fill="FFFFFF" w:themeFill="background1"/>
    </w:tcPr>
    <w:tblStylePr w:type="firstRow">
      <w:pPr>
        <w:jc w:val="center"/>
      </w:pPr>
      <w:rPr>
        <w:rFonts w:ascii="Calibri" w:hAnsi="Calibri"/>
        <w:b/>
        <w:sz w:val="22"/>
      </w:rPr>
      <w:tblPr/>
      <w:tcPr>
        <w:shd w:val="clear" w:color="auto" w:fill="D9D9D9" w:themeFill="background1" w:themeFillShade="D9"/>
      </w:tcPr>
    </w:tblStylePr>
    <w:tblStylePr w:type="band1Horz">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l2br w:val="nil"/>
          <w:tr2bl w:val="nil"/>
        </w:tcBorders>
        <w:shd w:val="clear" w:color="auto" w:fill="F2F2F2" w:themeFill="background1" w:themeFillShade="F2"/>
      </w:tcPr>
    </w:tblStylePr>
    <w:tblStylePr w:type="band2Horz">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cBorders>
        <w:shd w:val="clear" w:color="auto" w:fill="FFFFFF" w:themeFill="background1"/>
      </w:tcPr>
    </w:tblStylePr>
  </w:style>
  <w:style w:type="paragraph" w:customStyle="1" w:styleId="TableFiguretitle">
    <w:name w:val="Table/Figure title"/>
    <w:basedOn w:val="Heading3"/>
    <w:next w:val="Normal"/>
    <w:qFormat/>
    <w:rsid w:val="00CF1393"/>
    <w:pPr>
      <w:spacing w:line="240" w:lineRule="auto"/>
      <w:jc w:val="center"/>
    </w:pPr>
    <w:rPr>
      <w:rFonts w:eastAsia="Times New Roman"/>
      <w:iCs/>
      <w:sz w:val="22"/>
      <w:szCs w:val="28"/>
    </w:rPr>
  </w:style>
  <w:style w:type="paragraph" w:styleId="TOCHeading">
    <w:name w:val="TOC Heading"/>
    <w:next w:val="Normal"/>
    <w:uiPriority w:val="39"/>
    <w:semiHidden/>
    <w:unhideWhenUsed/>
    <w:qFormat/>
    <w:rsid w:val="00CF1393"/>
    <w:pPr>
      <w:keepNext/>
      <w:keepLines/>
      <w:spacing w:before="480"/>
    </w:pPr>
    <w:rPr>
      <w:rFonts w:asciiTheme="majorHAnsi" w:eastAsiaTheme="majorEastAsia" w:hAnsiTheme="majorHAnsi" w:cstheme="majorBidi"/>
      <w:b/>
      <w:bCs/>
      <w:color w:val="00294B" w:themeColor="accent1" w:themeShade="BF"/>
      <w:sz w:val="28"/>
      <w:szCs w:val="28"/>
    </w:rPr>
  </w:style>
  <w:style w:type="paragraph" w:styleId="BodyText3">
    <w:name w:val="Body Text 3"/>
    <w:link w:val="BodyText3Char"/>
    <w:semiHidden/>
    <w:qFormat/>
    <w:rsid w:val="00CF1393"/>
    <w:pPr>
      <w:widowControl w:val="0"/>
    </w:pPr>
    <w:rPr>
      <w:sz w:val="16"/>
      <w:szCs w:val="16"/>
    </w:rPr>
  </w:style>
  <w:style w:type="character" w:customStyle="1" w:styleId="BodyText3Char">
    <w:name w:val="Body Text 3 Char"/>
    <w:basedOn w:val="DefaultParagraphFont"/>
    <w:link w:val="BodyText3"/>
    <w:semiHidden/>
    <w:rsid w:val="00CF1393"/>
    <w:rPr>
      <w:sz w:val="16"/>
      <w:szCs w:val="16"/>
    </w:rPr>
  </w:style>
  <w:style w:type="paragraph" w:styleId="List">
    <w:name w:val="List"/>
    <w:basedOn w:val="Normal"/>
    <w:qFormat/>
    <w:rsid w:val="00CF1393"/>
    <w:pPr>
      <w:numPr>
        <w:numId w:val="1"/>
      </w:numPr>
      <w:spacing w:line="300" w:lineRule="auto"/>
      <w:contextualSpacing/>
    </w:pPr>
  </w:style>
  <w:style w:type="paragraph" w:customStyle="1" w:styleId="TableH1">
    <w:name w:val="Table H1"/>
    <w:basedOn w:val="BodyText"/>
    <w:next w:val="Normal"/>
    <w:link w:val="TableH1Char"/>
    <w:uiPriority w:val="3"/>
    <w:qFormat/>
    <w:rsid w:val="00CF1393"/>
    <w:pPr>
      <w:spacing w:line="240" w:lineRule="auto"/>
      <w:jc w:val="center"/>
    </w:pPr>
    <w:rPr>
      <w:b/>
      <w:lang w:bidi="ar-SA"/>
    </w:rPr>
  </w:style>
  <w:style w:type="character" w:customStyle="1" w:styleId="TableH1Char">
    <w:name w:val="Table H1 Char"/>
    <w:basedOn w:val="DefaultParagraphFont"/>
    <w:link w:val="TableH1"/>
    <w:uiPriority w:val="3"/>
    <w:rsid w:val="00CF1393"/>
    <w:rPr>
      <w:rFonts w:asciiTheme="minorHAnsi" w:hAnsiTheme="minorHAnsi"/>
      <w:b/>
      <w:lang w:bidi="ar-SA"/>
    </w:rPr>
  </w:style>
  <w:style w:type="table" w:customStyle="1" w:styleId="TableGrid11">
    <w:name w:val="Table Grid11"/>
    <w:basedOn w:val="TableNormal"/>
    <w:uiPriority w:val="59"/>
    <w:locked/>
    <w:rsid w:val="00BE3444"/>
    <w:pPr>
      <w:spacing w:line="240" w:lineRule="auto"/>
    </w:pPr>
    <w:rPr>
      <w:lang w:bidi="ar-SA"/>
    </w:rPr>
    <w:tblPr>
      <w:tblStyleRow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cPr>
      <w:shd w:val="clear" w:color="auto" w:fill="FFFFFF"/>
    </w:tcPr>
    <w:tblStylePr w:type="firstRow">
      <w:pPr>
        <w:jc w:val="center"/>
      </w:pPr>
      <w:rPr>
        <w:rFonts w:ascii="Calibri" w:hAnsi="Calibri"/>
        <w:b/>
        <w:sz w:val="22"/>
      </w:rPr>
      <w:tblPr/>
      <w:tcPr>
        <w:shd w:val="clear" w:color="auto" w:fill="D9D9D9"/>
      </w:tcPr>
    </w:tblStylePr>
    <w:tblStylePr w:type="band1Horz">
      <w:tblPr/>
      <w:tcPr>
        <w:tcBorders>
          <w:top w:val="single" w:sz="4" w:space="0" w:color="BFBFBF"/>
          <w:left w:val="single" w:sz="4" w:space="0" w:color="BFBFBF"/>
          <w:bottom w:val="single" w:sz="4" w:space="0" w:color="BFBFBF"/>
          <w:right w:val="single" w:sz="4" w:space="0" w:color="BFBFBF"/>
          <w:insideH w:val="single" w:sz="4" w:space="0" w:color="BFBFBF"/>
          <w:insideV w:val="single" w:sz="4" w:space="0" w:color="BFBFBF"/>
          <w:tl2br w:val="nil"/>
          <w:tr2bl w:val="nil"/>
        </w:tcBorders>
        <w:shd w:val="clear" w:color="auto" w:fill="F2F2F2"/>
      </w:tcPr>
    </w:tblStylePr>
    <w:tblStylePr w:type="band2Horz">
      <w:tblPr/>
      <w:tcPr>
        <w:tcBorders>
          <w:top w:val="single" w:sz="4" w:space="0" w:color="BFBFBF"/>
          <w:left w:val="single" w:sz="4" w:space="0" w:color="BFBFBF"/>
          <w:bottom w:val="single" w:sz="4" w:space="0" w:color="BFBFBF"/>
          <w:right w:val="single" w:sz="4" w:space="0" w:color="BFBFBF"/>
          <w:insideH w:val="single" w:sz="4" w:space="0" w:color="BFBFBF"/>
          <w:insideV w:val="single" w:sz="4" w:space="0" w:color="BFBFBF"/>
        </w:tcBorders>
        <w:shd w:val="clear" w:color="auto" w:fill="FFFFFF"/>
      </w:tcPr>
    </w:tblStylePr>
  </w:style>
  <w:style w:type="paragraph" w:styleId="Footer">
    <w:name w:val="footer"/>
    <w:basedOn w:val="Normal"/>
    <w:link w:val="FooterChar"/>
    <w:uiPriority w:val="99"/>
    <w:unhideWhenUsed/>
    <w:rsid w:val="00232F7C"/>
    <w:pPr>
      <w:tabs>
        <w:tab w:val="center" w:pos="4680"/>
        <w:tab w:val="right" w:pos="9360"/>
      </w:tabs>
      <w:spacing w:before="0" w:line="240" w:lineRule="auto"/>
    </w:pPr>
  </w:style>
  <w:style w:type="character" w:customStyle="1" w:styleId="FooterChar">
    <w:name w:val="Footer Char"/>
    <w:basedOn w:val="DefaultParagraphFont"/>
    <w:link w:val="Footer"/>
    <w:uiPriority w:val="99"/>
    <w:rsid w:val="00232F7C"/>
  </w:style>
  <w:style w:type="paragraph" w:styleId="ListParagraph">
    <w:name w:val="List Paragraph"/>
    <w:basedOn w:val="Normal"/>
    <w:uiPriority w:val="34"/>
    <w:qFormat/>
    <w:rsid w:val="00A52E46"/>
    <w:pPr>
      <w:widowControl w:val="0"/>
      <w:spacing w:before="0" w:line="240" w:lineRule="auto"/>
    </w:pPr>
    <w:rPr>
      <w:rFonts w:asciiTheme="minorHAnsi" w:eastAsiaTheme="minorHAnsi" w:hAnsiTheme="minorHAnsi" w:cstheme="minorBidi"/>
      <w:lang w:bidi="ar-SA"/>
    </w:rPr>
  </w:style>
  <w:style w:type="paragraph" w:customStyle="1" w:styleId="TableParagraph">
    <w:name w:val="Table Paragraph"/>
    <w:basedOn w:val="Normal"/>
    <w:uiPriority w:val="1"/>
    <w:qFormat/>
    <w:rsid w:val="002672DD"/>
    <w:pPr>
      <w:widowControl w:val="0"/>
      <w:spacing w:before="0" w:line="240" w:lineRule="auto"/>
    </w:pPr>
    <w:rPr>
      <w:rFonts w:asciiTheme="minorHAnsi" w:eastAsiaTheme="minorHAnsi" w:hAnsiTheme="minorHAnsi" w:cstheme="minorBidi"/>
      <w:lang w:bidi="ar-SA"/>
    </w:rPr>
  </w:style>
  <w:style w:type="paragraph" w:styleId="NoSpacing">
    <w:name w:val="No Spacing"/>
    <w:uiPriority w:val="1"/>
    <w:qFormat/>
    <w:rsid w:val="000072EC"/>
    <w:pPr>
      <w:spacing w:before="0" w:line="240" w:lineRule="auto"/>
    </w:pPr>
    <w:rPr>
      <w:rFonts w:eastAsia="Calibri"/>
      <w:lang w:bidi="ar-SA"/>
    </w:rPr>
  </w:style>
  <w:style w:type="paragraph" w:styleId="Revision">
    <w:name w:val="Revision"/>
    <w:hidden/>
    <w:uiPriority w:val="99"/>
    <w:semiHidden/>
    <w:rsid w:val="00C371E1"/>
    <w:pPr>
      <w:spacing w:before="0" w:line="240" w:lineRule="auto"/>
    </w:pPr>
  </w:style>
  <w:style w:type="paragraph" w:styleId="BalloonText">
    <w:name w:val="Balloon Text"/>
    <w:basedOn w:val="Normal"/>
    <w:link w:val="BalloonTextChar"/>
    <w:semiHidden/>
    <w:unhideWhenUsed/>
    <w:rsid w:val="00C371E1"/>
    <w:pPr>
      <w:spacing w:before="0" w:line="240" w:lineRule="auto"/>
    </w:pPr>
    <w:rPr>
      <w:rFonts w:ascii="Segoe UI" w:hAnsi="Segoe UI" w:cs="Segoe UI"/>
      <w:sz w:val="18"/>
      <w:szCs w:val="18"/>
    </w:rPr>
  </w:style>
  <w:style w:type="character" w:customStyle="1" w:styleId="BalloonTextChar">
    <w:name w:val="Balloon Text Char"/>
    <w:basedOn w:val="DefaultParagraphFont"/>
    <w:link w:val="BalloonText"/>
    <w:semiHidden/>
    <w:rsid w:val="00C371E1"/>
    <w:rPr>
      <w:rFonts w:ascii="Segoe UI" w:hAnsi="Segoe UI" w:cs="Segoe UI"/>
      <w:sz w:val="18"/>
      <w:szCs w:val="18"/>
    </w:rPr>
  </w:style>
  <w:style w:type="character" w:styleId="CommentReference">
    <w:name w:val="annotation reference"/>
    <w:basedOn w:val="DefaultParagraphFont"/>
    <w:semiHidden/>
    <w:unhideWhenUsed/>
    <w:rsid w:val="00E450C8"/>
    <w:rPr>
      <w:sz w:val="16"/>
      <w:szCs w:val="16"/>
    </w:rPr>
  </w:style>
  <w:style w:type="paragraph" w:styleId="CommentText">
    <w:name w:val="annotation text"/>
    <w:basedOn w:val="Normal"/>
    <w:link w:val="CommentTextChar"/>
    <w:semiHidden/>
    <w:unhideWhenUsed/>
    <w:rsid w:val="00E450C8"/>
    <w:pPr>
      <w:spacing w:line="240" w:lineRule="auto"/>
    </w:pPr>
    <w:rPr>
      <w:sz w:val="20"/>
      <w:szCs w:val="20"/>
    </w:rPr>
  </w:style>
  <w:style w:type="character" w:customStyle="1" w:styleId="CommentTextChar">
    <w:name w:val="Comment Text Char"/>
    <w:basedOn w:val="DefaultParagraphFont"/>
    <w:link w:val="CommentText"/>
    <w:semiHidden/>
    <w:rsid w:val="00E450C8"/>
    <w:rPr>
      <w:sz w:val="20"/>
      <w:szCs w:val="20"/>
    </w:rPr>
  </w:style>
  <w:style w:type="paragraph" w:styleId="CommentSubject">
    <w:name w:val="annotation subject"/>
    <w:basedOn w:val="CommentText"/>
    <w:next w:val="CommentText"/>
    <w:link w:val="CommentSubjectChar"/>
    <w:semiHidden/>
    <w:unhideWhenUsed/>
    <w:rsid w:val="00E450C8"/>
    <w:rPr>
      <w:b/>
      <w:bCs/>
    </w:rPr>
  </w:style>
  <w:style w:type="character" w:customStyle="1" w:styleId="CommentSubjectChar">
    <w:name w:val="Comment Subject Char"/>
    <w:basedOn w:val="CommentTextChar"/>
    <w:link w:val="CommentSubject"/>
    <w:semiHidden/>
    <w:rsid w:val="00E450C8"/>
    <w:rPr>
      <w:b/>
      <w:bCs/>
      <w:sz w:val="20"/>
      <w:szCs w:val="20"/>
    </w:rPr>
  </w:style>
  <w:style w:type="paragraph" w:styleId="Caption">
    <w:name w:val="caption"/>
    <w:basedOn w:val="Normal"/>
    <w:next w:val="Normal"/>
    <w:unhideWhenUsed/>
    <w:qFormat/>
    <w:rsid w:val="00D677BC"/>
    <w:pPr>
      <w:spacing w:before="0" w:after="200" w:line="240" w:lineRule="auto"/>
    </w:pPr>
    <w:rPr>
      <w:i/>
      <w:iCs/>
      <w:color w:val="000000" w:themeColor="text2"/>
      <w:sz w:val="18"/>
      <w:szCs w:val="18"/>
    </w:rPr>
  </w:style>
  <w:style w:type="paragraph" w:customStyle="1" w:styleId="Default">
    <w:name w:val="Default"/>
    <w:rsid w:val="00B94F76"/>
    <w:pPr>
      <w:autoSpaceDE w:val="0"/>
      <w:autoSpaceDN w:val="0"/>
      <w:adjustRightInd w:val="0"/>
      <w:spacing w:before="0" w:line="240" w:lineRule="auto"/>
    </w:pPr>
    <w:rPr>
      <w:rFonts w:ascii="Times New Roman" w:hAnsi="Times New Roman"/>
      <w:color w:val="000000"/>
      <w:sz w:val="24"/>
      <w:szCs w:val="24"/>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476408">
      <w:bodyDiv w:val="1"/>
      <w:marLeft w:val="0"/>
      <w:marRight w:val="0"/>
      <w:marTop w:val="0"/>
      <w:marBottom w:val="0"/>
      <w:divBdr>
        <w:top w:val="none" w:sz="0" w:space="0" w:color="auto"/>
        <w:left w:val="none" w:sz="0" w:space="0" w:color="auto"/>
        <w:bottom w:val="none" w:sz="0" w:space="0" w:color="auto"/>
        <w:right w:val="none" w:sz="0" w:space="0" w:color="auto"/>
      </w:divBdr>
    </w:div>
    <w:div w:id="53816719">
      <w:bodyDiv w:val="1"/>
      <w:marLeft w:val="0"/>
      <w:marRight w:val="0"/>
      <w:marTop w:val="0"/>
      <w:marBottom w:val="0"/>
      <w:divBdr>
        <w:top w:val="none" w:sz="0" w:space="0" w:color="auto"/>
        <w:left w:val="none" w:sz="0" w:space="0" w:color="auto"/>
        <w:bottom w:val="none" w:sz="0" w:space="0" w:color="auto"/>
        <w:right w:val="none" w:sz="0" w:space="0" w:color="auto"/>
      </w:divBdr>
      <w:divsChild>
        <w:div w:id="49814326">
          <w:marLeft w:val="0"/>
          <w:marRight w:val="0"/>
          <w:marTop w:val="0"/>
          <w:marBottom w:val="0"/>
          <w:divBdr>
            <w:top w:val="none" w:sz="0" w:space="0" w:color="auto"/>
            <w:left w:val="none" w:sz="0" w:space="0" w:color="auto"/>
            <w:bottom w:val="none" w:sz="0" w:space="0" w:color="auto"/>
            <w:right w:val="none" w:sz="0" w:space="0" w:color="auto"/>
          </w:divBdr>
        </w:div>
      </w:divsChild>
    </w:div>
    <w:div w:id="1615942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ran1mel\appdata\local\microsoft\office\MnDOT_Templates\Fact%20Sheet%20Light%20Header.dotx" TargetMode="External"/></Relationships>
</file>

<file path=word/theme/theme1.xml><?xml version="1.0" encoding="utf-8"?>
<a:theme xmlns:a="http://schemas.openxmlformats.org/drawingml/2006/main" name="State of Minnesota">
  <a:themeElements>
    <a:clrScheme name="Minnesota Brand Colors">
      <a:dk1>
        <a:srgbClr val="003865"/>
      </a:dk1>
      <a:lt1>
        <a:srgbClr val="FFFFFF"/>
      </a:lt1>
      <a:dk2>
        <a:srgbClr val="000000"/>
      </a:dk2>
      <a:lt2>
        <a:srgbClr val="DDDDDA"/>
      </a:lt2>
      <a:accent1>
        <a:srgbClr val="003865"/>
      </a:accent1>
      <a:accent2>
        <a:srgbClr val="78BE21"/>
      </a:accent2>
      <a:accent3>
        <a:srgbClr val="008EAA"/>
      </a:accent3>
      <a:accent4>
        <a:srgbClr val="8D3F2B"/>
      </a:accent4>
      <a:accent5>
        <a:srgbClr val="0D5257"/>
      </a:accent5>
      <a:accent6>
        <a:srgbClr val="5D295F"/>
      </a:accent6>
      <a:hlink>
        <a:srgbClr val="0563C1"/>
      </a:hlink>
      <a:folHlink>
        <a:srgbClr val="5D295F"/>
      </a:folHlink>
    </a:clrScheme>
    <a:fontScheme name="MN Secondary Fonts">
      <a:majorFont>
        <a:latin typeface="Calibri"/>
        <a:ea typeface=""/>
        <a:cs typeface=""/>
      </a:majorFont>
      <a:minorFont>
        <a:latin typeface="Calibri"/>
        <a:ea typeface=""/>
        <a:cs typeface=""/>
      </a:minorFont>
    </a:fontScheme>
    <a:fmtScheme name="Subtle Solids">
      <a:fillStyleLst>
        <a:solidFill>
          <a:schemeClr val="phClr"/>
        </a:solidFill>
        <a:solidFill>
          <a:schemeClr val="phClr">
            <a:tint val="65000"/>
          </a:schemeClr>
        </a:solidFill>
        <a:solidFill>
          <a:schemeClr val="phClr">
            <a:shade val="80000"/>
            <a:satMod val="150000"/>
          </a:schemeClr>
        </a:solidFill>
      </a:fillStyleLst>
      <a:lnStyleLst>
        <a:ln w="9525" cap="flat" cmpd="sng" algn="ctr">
          <a:solidFill>
            <a:schemeClr val="phClr"/>
          </a:solidFill>
          <a:prstDash val="solid"/>
        </a:ln>
        <a:ln w="10795" cap="flat" cmpd="sng" algn="ctr">
          <a:solidFill>
            <a:schemeClr val="phClr"/>
          </a:solidFill>
          <a:prstDash val="solid"/>
        </a:ln>
        <a:ln w="17145" cap="flat" cmpd="sng" algn="ctr">
          <a:solidFill>
            <a:schemeClr val="phClr">
              <a:shade val="95000"/>
              <a:alpha val="50000"/>
              <a:satMod val="150000"/>
            </a:schemeClr>
          </a:solidFill>
          <a:prstDash val="solid"/>
        </a:ln>
      </a:lnStyleLst>
      <a:effectStyleLst>
        <a:effectStyle>
          <a:effectLst/>
        </a:effectStyle>
        <a:effectStyle>
          <a:effectLst/>
        </a:effectStyle>
        <a:effectStyle>
          <a:effectLst>
            <a:outerShdw blurRad="44450" dist="13970" dir="5400000" algn="ctr" rotWithShape="0">
              <a:srgbClr val="000000">
                <a:alpha val="45000"/>
              </a:srgbClr>
            </a:outerShdw>
          </a:effectLst>
          <a:scene3d>
            <a:camera prst="orthographicFront">
              <a:rot lat="0" lon="0" rev="0"/>
            </a:camera>
            <a:lightRig rig="twoPt" dir="tl"/>
          </a:scene3d>
          <a:sp3d prstMaterial="flat">
            <a:bevelT w="12700" h="25400" prst="coolSlant"/>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State of Minnesota" id="{FBFFE991-EC03-4C0A-BAED-2F712C2A7AE7}" vid="{A476B202-42F1-4399-9BC8-98609D88DE2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785618-27AD-4398-9983-2133949417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Fact Sheet Light Header.dotx</Template>
  <TotalTime>0</TotalTime>
  <Pages>3</Pages>
  <Words>618</Words>
  <Characters>3767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General Use Template (Light Header)</vt:lpstr>
    </vt:vector>
  </TitlesOfParts>
  <Manager/>
  <Company/>
  <LinksUpToDate>false</LinksUpToDate>
  <CharactersWithSpaces>4377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 Use Template (Light Header)</dc:title>
  <dc:subject>template</dc:subject>
  <dc:creator/>
  <cp:keywords>template, general</cp:keywords>
  <cp:lastModifiedBy/>
  <cp:revision>1</cp:revision>
  <dcterms:created xsi:type="dcterms:W3CDTF">2019-09-11T19:10:00Z</dcterms:created>
  <dcterms:modified xsi:type="dcterms:W3CDTF">2019-09-11T19:10:00Z</dcterms:modified>
  <cp:category>template</cp:category>
  <cp:contentStatus>active</cp:contentStatus>
</cp:coreProperties>
</file>